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91A5" w14:textId="77777777" w:rsidR="00995B5A" w:rsidRPr="00611A49" w:rsidRDefault="00995B5A" w:rsidP="002C1D47">
      <w:pPr>
        <w:tabs>
          <w:tab w:val="left" w:pos="567"/>
          <w:tab w:val="left" w:pos="709"/>
        </w:tabs>
        <w:ind w:left="-1134"/>
        <w:jc w:val="center"/>
        <w:rPr>
          <w:rFonts w:ascii="Verdana" w:hAnsi="Verdana"/>
          <w:sz w:val="22"/>
          <w:szCs w:val="22"/>
        </w:rPr>
      </w:pPr>
      <w:r w:rsidRPr="00611A49">
        <w:rPr>
          <w:rFonts w:ascii="Verdana" w:hAnsi="Verdana"/>
          <w:sz w:val="22"/>
          <w:szCs w:val="22"/>
        </w:rPr>
        <w:t>Mis obras son ensayos</w:t>
      </w:r>
    </w:p>
    <w:p w14:paraId="55ED37CA" w14:textId="77777777" w:rsidR="00995B5A" w:rsidRPr="00611A49" w:rsidRDefault="00995B5A" w:rsidP="002C1D47">
      <w:pPr>
        <w:tabs>
          <w:tab w:val="left" w:pos="10206"/>
        </w:tabs>
        <w:ind w:left="-1134"/>
        <w:jc w:val="both"/>
        <w:rPr>
          <w:rFonts w:ascii="Verdana" w:hAnsi="Verdana"/>
          <w:sz w:val="22"/>
          <w:szCs w:val="22"/>
        </w:rPr>
      </w:pPr>
      <w:r w:rsidRPr="00611A49">
        <w:rPr>
          <w:rFonts w:ascii="Verdana" w:hAnsi="Verdana"/>
          <w:sz w:val="22"/>
          <w:szCs w:val="22"/>
        </w:rPr>
        <w:t xml:space="preserve">          </w:t>
      </w:r>
    </w:p>
    <w:p w14:paraId="088219DA" w14:textId="77777777" w:rsidR="003B38D3" w:rsidRPr="00611A49" w:rsidRDefault="003B38D3" w:rsidP="002C1D47">
      <w:pPr>
        <w:tabs>
          <w:tab w:val="left" w:pos="142"/>
          <w:tab w:val="left" w:pos="567"/>
          <w:tab w:val="left" w:pos="10206"/>
        </w:tabs>
        <w:jc w:val="both"/>
        <w:rPr>
          <w:rFonts w:ascii="Verdana" w:hAnsi="Verdana"/>
          <w:sz w:val="22"/>
          <w:szCs w:val="22"/>
        </w:rPr>
      </w:pPr>
    </w:p>
    <w:p w14:paraId="02266F08" w14:textId="77777777" w:rsidR="003B38D3" w:rsidRPr="00611A49" w:rsidRDefault="003B38D3" w:rsidP="002C1D47">
      <w:pPr>
        <w:tabs>
          <w:tab w:val="left" w:pos="142"/>
          <w:tab w:val="left" w:pos="567"/>
          <w:tab w:val="left" w:pos="10206"/>
        </w:tabs>
        <w:jc w:val="right"/>
        <w:rPr>
          <w:rFonts w:ascii="Verdana" w:hAnsi="Verdana"/>
          <w:sz w:val="20"/>
          <w:szCs w:val="20"/>
        </w:rPr>
      </w:pPr>
      <w:r w:rsidRPr="00611A49">
        <w:rPr>
          <w:rFonts w:ascii="Verdana" w:hAnsi="Verdana"/>
          <w:sz w:val="20"/>
          <w:szCs w:val="20"/>
        </w:rPr>
        <w:t>Estamos aquí para ensayar</w:t>
      </w:r>
    </w:p>
    <w:p w14:paraId="177E272D" w14:textId="77777777" w:rsidR="003B38D3" w:rsidRPr="00611A49" w:rsidRDefault="003B38D3" w:rsidP="002C1D47">
      <w:pPr>
        <w:tabs>
          <w:tab w:val="left" w:pos="142"/>
          <w:tab w:val="left" w:pos="567"/>
          <w:tab w:val="left" w:pos="10206"/>
        </w:tabs>
        <w:jc w:val="right"/>
        <w:rPr>
          <w:rFonts w:ascii="Verdana" w:hAnsi="Verdana"/>
          <w:sz w:val="20"/>
          <w:szCs w:val="20"/>
        </w:rPr>
      </w:pPr>
      <w:r w:rsidRPr="00611A49">
        <w:rPr>
          <w:rFonts w:ascii="Verdana" w:hAnsi="Verdana"/>
          <w:sz w:val="20"/>
          <w:szCs w:val="20"/>
        </w:rPr>
        <w:t xml:space="preserve">Federico </w:t>
      </w:r>
      <w:proofErr w:type="spellStart"/>
      <w:r w:rsidRPr="00611A49">
        <w:rPr>
          <w:rFonts w:ascii="Verdana" w:hAnsi="Verdana"/>
          <w:sz w:val="20"/>
          <w:szCs w:val="20"/>
        </w:rPr>
        <w:t>Fellini</w:t>
      </w:r>
      <w:proofErr w:type="spellEnd"/>
    </w:p>
    <w:p w14:paraId="5DB1B5B3" w14:textId="77777777" w:rsidR="003B38D3" w:rsidRPr="00611A49" w:rsidRDefault="003B38D3" w:rsidP="002C1D47">
      <w:pPr>
        <w:tabs>
          <w:tab w:val="left" w:pos="142"/>
          <w:tab w:val="left" w:pos="567"/>
          <w:tab w:val="left" w:pos="10206"/>
        </w:tabs>
        <w:jc w:val="right"/>
        <w:rPr>
          <w:rFonts w:ascii="Verdana" w:hAnsi="Verdana"/>
          <w:i/>
          <w:sz w:val="20"/>
          <w:szCs w:val="20"/>
        </w:rPr>
      </w:pPr>
      <w:proofErr w:type="spellStart"/>
      <w:r w:rsidRPr="00611A49">
        <w:rPr>
          <w:rFonts w:ascii="Verdana" w:hAnsi="Verdana"/>
          <w:i/>
          <w:sz w:val="20"/>
          <w:szCs w:val="20"/>
        </w:rPr>
        <w:t>Prova</w:t>
      </w:r>
      <w:proofErr w:type="spellEnd"/>
      <w:r w:rsidRPr="00611A49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611A49">
        <w:rPr>
          <w:rFonts w:ascii="Verdana" w:hAnsi="Verdana"/>
          <w:i/>
          <w:sz w:val="20"/>
          <w:szCs w:val="20"/>
        </w:rPr>
        <w:t>d’orchestra</w:t>
      </w:r>
      <w:proofErr w:type="spellEnd"/>
    </w:p>
    <w:p w14:paraId="05948865" w14:textId="77777777" w:rsidR="003B38D3" w:rsidRPr="00611A49" w:rsidRDefault="003B38D3" w:rsidP="002C1D47">
      <w:pPr>
        <w:tabs>
          <w:tab w:val="left" w:pos="142"/>
          <w:tab w:val="left" w:pos="567"/>
          <w:tab w:val="left" w:pos="10206"/>
        </w:tabs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p w14:paraId="618B7A7C" w14:textId="77777777" w:rsidR="00611A49" w:rsidRDefault="00611A49" w:rsidP="002C1D47">
      <w:pPr>
        <w:tabs>
          <w:tab w:val="left" w:pos="142"/>
          <w:tab w:val="left" w:pos="567"/>
          <w:tab w:val="left" w:pos="10206"/>
        </w:tabs>
        <w:jc w:val="both"/>
        <w:rPr>
          <w:rFonts w:ascii="Verdana" w:hAnsi="Verdana"/>
          <w:sz w:val="22"/>
          <w:szCs w:val="22"/>
        </w:rPr>
      </w:pPr>
    </w:p>
    <w:p w14:paraId="3EE6D26B" w14:textId="77777777" w:rsidR="00611A49" w:rsidRDefault="00611A49" w:rsidP="002C1D47">
      <w:pPr>
        <w:tabs>
          <w:tab w:val="left" w:pos="142"/>
          <w:tab w:val="left" w:pos="567"/>
          <w:tab w:val="left" w:pos="10206"/>
        </w:tabs>
        <w:jc w:val="both"/>
        <w:rPr>
          <w:rFonts w:ascii="Verdana" w:hAnsi="Verdana"/>
          <w:sz w:val="22"/>
          <w:szCs w:val="22"/>
        </w:rPr>
      </w:pPr>
    </w:p>
    <w:p w14:paraId="2E41418A" w14:textId="3A236085" w:rsidR="003469C9" w:rsidRPr="00611A49" w:rsidRDefault="003B38D3" w:rsidP="00377965">
      <w:pPr>
        <w:tabs>
          <w:tab w:val="left" w:pos="142"/>
          <w:tab w:val="left" w:pos="567"/>
          <w:tab w:val="left" w:pos="10206"/>
        </w:tabs>
        <w:rPr>
          <w:rFonts w:ascii="Verdana" w:hAnsi="Verdana"/>
          <w:sz w:val="22"/>
          <w:szCs w:val="22"/>
        </w:rPr>
      </w:pPr>
      <w:r w:rsidRPr="00611A49">
        <w:rPr>
          <w:rFonts w:ascii="Verdana" w:hAnsi="Verdana"/>
          <w:sz w:val="22"/>
          <w:szCs w:val="22"/>
        </w:rPr>
        <w:t xml:space="preserve">     </w:t>
      </w:r>
      <w:r w:rsidR="003469C9" w:rsidRPr="00611A49">
        <w:rPr>
          <w:rFonts w:ascii="Verdana" w:hAnsi="Verdana"/>
          <w:sz w:val="22"/>
          <w:szCs w:val="22"/>
        </w:rPr>
        <w:t xml:space="preserve">Los </w:t>
      </w:r>
      <w:r w:rsidR="00995B5A" w:rsidRPr="00611A49">
        <w:rPr>
          <w:rFonts w:ascii="Verdana" w:hAnsi="Verdana"/>
          <w:sz w:val="22"/>
          <w:szCs w:val="22"/>
        </w:rPr>
        <w:t>artist</w:t>
      </w:r>
      <w:r w:rsidR="003469C9" w:rsidRPr="00611A49">
        <w:rPr>
          <w:rFonts w:ascii="Verdana" w:hAnsi="Verdana"/>
          <w:sz w:val="22"/>
          <w:szCs w:val="22"/>
        </w:rPr>
        <w:t>as contemporáneos crean sus o</w:t>
      </w:r>
      <w:r w:rsidR="00611A49">
        <w:rPr>
          <w:rFonts w:ascii="Verdana" w:hAnsi="Verdana"/>
          <w:sz w:val="22"/>
          <w:szCs w:val="22"/>
        </w:rPr>
        <w:t>bras a partir de</w:t>
      </w:r>
      <w:r w:rsidR="00995B5A" w:rsidRPr="00611A49">
        <w:rPr>
          <w:rFonts w:ascii="Verdana" w:hAnsi="Verdana"/>
          <w:sz w:val="22"/>
          <w:szCs w:val="22"/>
        </w:rPr>
        <w:t xml:space="preserve"> múltiples maneras de hacer, señalar y significar.</w:t>
      </w:r>
      <w:r w:rsidR="001C427D" w:rsidRPr="00611A49">
        <w:rPr>
          <w:rFonts w:ascii="Verdana" w:hAnsi="Verdana"/>
          <w:sz w:val="22"/>
          <w:szCs w:val="22"/>
        </w:rPr>
        <w:t xml:space="preserve"> </w:t>
      </w:r>
      <w:r w:rsidR="003469C9" w:rsidRPr="00611A49">
        <w:rPr>
          <w:rFonts w:ascii="Verdana" w:hAnsi="Verdana"/>
          <w:sz w:val="22"/>
          <w:szCs w:val="22"/>
        </w:rPr>
        <w:t>El público de arte</w:t>
      </w:r>
      <w:r w:rsidR="00593F0B" w:rsidRPr="00611A49">
        <w:rPr>
          <w:rFonts w:ascii="Verdana" w:hAnsi="Verdana"/>
          <w:sz w:val="22"/>
          <w:szCs w:val="22"/>
        </w:rPr>
        <w:t xml:space="preserve"> </w:t>
      </w:r>
      <w:r w:rsidR="001C427D" w:rsidRPr="00611A49">
        <w:rPr>
          <w:rFonts w:ascii="Verdana" w:hAnsi="Verdana"/>
          <w:sz w:val="22"/>
          <w:szCs w:val="22"/>
        </w:rPr>
        <w:t>también</w:t>
      </w:r>
      <w:r w:rsidR="00593F0B" w:rsidRPr="00611A49">
        <w:rPr>
          <w:rFonts w:ascii="Verdana" w:hAnsi="Verdana"/>
          <w:sz w:val="22"/>
          <w:szCs w:val="22"/>
        </w:rPr>
        <w:t xml:space="preserve"> tiene</w:t>
      </w:r>
      <w:r w:rsidR="003469C9" w:rsidRPr="00611A49">
        <w:rPr>
          <w:rFonts w:ascii="Verdana" w:hAnsi="Verdana"/>
          <w:sz w:val="22"/>
          <w:szCs w:val="22"/>
        </w:rPr>
        <w:t xml:space="preserve"> múltiples maneras de contemplarlas e interpretarlas. </w:t>
      </w:r>
    </w:p>
    <w:p w14:paraId="187C237A" w14:textId="77777777" w:rsidR="00A513A6" w:rsidRPr="00611A49" w:rsidRDefault="00A513A6" w:rsidP="00377965">
      <w:pPr>
        <w:rPr>
          <w:rFonts w:ascii="Verdana" w:hAnsi="Verdana"/>
          <w:sz w:val="22"/>
          <w:szCs w:val="22"/>
        </w:rPr>
      </w:pPr>
    </w:p>
    <w:p w14:paraId="6D69B8B7" w14:textId="5103D57C" w:rsidR="00A513A6" w:rsidRPr="00611A49" w:rsidRDefault="003B38D3" w:rsidP="00377965">
      <w:pPr>
        <w:rPr>
          <w:rFonts w:ascii="Verdana" w:hAnsi="Verdana"/>
          <w:sz w:val="22"/>
          <w:szCs w:val="22"/>
        </w:rPr>
      </w:pPr>
      <w:r w:rsidRPr="00611A49">
        <w:rPr>
          <w:rFonts w:ascii="Verdana" w:hAnsi="Verdana"/>
          <w:sz w:val="22"/>
          <w:szCs w:val="22"/>
        </w:rPr>
        <w:t xml:space="preserve">     </w:t>
      </w:r>
      <w:r w:rsidR="00A513A6" w:rsidRPr="00611A49">
        <w:rPr>
          <w:rFonts w:ascii="Verdana" w:hAnsi="Verdana"/>
          <w:sz w:val="22"/>
          <w:szCs w:val="22"/>
        </w:rPr>
        <w:t>Mis obras están pensadas, sentidas y construidas a partir de ensayos. Éstos constituyen lo esencial de mi proceso creativo, de mi manera hacer, señalar y significar.</w:t>
      </w:r>
    </w:p>
    <w:p w14:paraId="0BE02391" w14:textId="7A3AA77A" w:rsidR="00A513A6" w:rsidRPr="00611A49" w:rsidRDefault="00A513A6" w:rsidP="00377965">
      <w:pPr>
        <w:rPr>
          <w:rFonts w:ascii="Verdana" w:hAnsi="Verdana"/>
          <w:sz w:val="22"/>
          <w:szCs w:val="22"/>
        </w:rPr>
      </w:pPr>
      <w:r w:rsidRPr="00611A49">
        <w:rPr>
          <w:rFonts w:ascii="Verdana" w:hAnsi="Verdana"/>
          <w:sz w:val="22"/>
          <w:szCs w:val="22"/>
        </w:rPr>
        <w:t xml:space="preserve">Los ensayos abarcan </w:t>
      </w:r>
      <w:r w:rsidR="00621689" w:rsidRPr="00611A49">
        <w:rPr>
          <w:rFonts w:ascii="Verdana" w:hAnsi="Verdana"/>
          <w:sz w:val="22"/>
          <w:szCs w:val="22"/>
        </w:rPr>
        <w:t xml:space="preserve">varios </w:t>
      </w:r>
      <w:r w:rsidRPr="00611A49">
        <w:rPr>
          <w:rFonts w:ascii="Verdana" w:hAnsi="Verdana"/>
          <w:sz w:val="22"/>
          <w:szCs w:val="22"/>
        </w:rPr>
        <w:t>aspectos:</w:t>
      </w:r>
      <w:r w:rsidR="00593F0B" w:rsidRPr="00611A49">
        <w:rPr>
          <w:rFonts w:ascii="Verdana" w:hAnsi="Verdana"/>
          <w:sz w:val="22"/>
          <w:szCs w:val="22"/>
        </w:rPr>
        <w:t xml:space="preserve"> las intuiciones,</w:t>
      </w:r>
      <w:r w:rsidR="006B797B" w:rsidRPr="00611A49">
        <w:rPr>
          <w:rFonts w:ascii="Verdana" w:hAnsi="Verdana"/>
          <w:sz w:val="22"/>
          <w:szCs w:val="22"/>
        </w:rPr>
        <w:t xml:space="preserve"> l</w:t>
      </w:r>
      <w:r w:rsidR="00995B5A" w:rsidRPr="00611A49">
        <w:rPr>
          <w:rFonts w:ascii="Verdana" w:hAnsi="Verdana"/>
          <w:sz w:val="22"/>
          <w:szCs w:val="22"/>
        </w:rPr>
        <w:t>as p</w:t>
      </w:r>
      <w:r w:rsidRPr="00611A49">
        <w:rPr>
          <w:rFonts w:ascii="Verdana" w:hAnsi="Verdana"/>
          <w:sz w:val="22"/>
          <w:szCs w:val="22"/>
        </w:rPr>
        <w:t>ruebas disciplinadas</w:t>
      </w:r>
      <w:r w:rsidR="00593F0B" w:rsidRPr="00611A49">
        <w:rPr>
          <w:rFonts w:ascii="Verdana" w:hAnsi="Verdana"/>
          <w:sz w:val="22"/>
          <w:szCs w:val="22"/>
        </w:rPr>
        <w:t xml:space="preserve">, </w:t>
      </w:r>
      <w:r w:rsidR="00995B5A" w:rsidRPr="00611A49">
        <w:rPr>
          <w:rFonts w:ascii="Verdana" w:hAnsi="Verdana"/>
          <w:sz w:val="22"/>
          <w:szCs w:val="22"/>
        </w:rPr>
        <w:t>los e</w:t>
      </w:r>
      <w:r w:rsidRPr="00611A49">
        <w:rPr>
          <w:rFonts w:ascii="Verdana" w:hAnsi="Verdana"/>
          <w:sz w:val="22"/>
          <w:szCs w:val="22"/>
        </w:rPr>
        <w:t>jercicios experimentales</w:t>
      </w:r>
      <w:r w:rsidR="00593F0B" w:rsidRPr="00611A49">
        <w:rPr>
          <w:rFonts w:ascii="Verdana" w:hAnsi="Verdana"/>
          <w:sz w:val="22"/>
          <w:szCs w:val="22"/>
        </w:rPr>
        <w:t>,</w:t>
      </w:r>
      <w:r w:rsidR="006B797B" w:rsidRPr="00611A49">
        <w:rPr>
          <w:rFonts w:ascii="Verdana" w:hAnsi="Verdana"/>
          <w:sz w:val="22"/>
          <w:szCs w:val="22"/>
        </w:rPr>
        <w:t xml:space="preserve"> los </w:t>
      </w:r>
      <w:r w:rsidR="00593F0B" w:rsidRPr="00611A49">
        <w:rPr>
          <w:rFonts w:ascii="Verdana" w:hAnsi="Verdana"/>
          <w:sz w:val="22"/>
          <w:szCs w:val="22"/>
        </w:rPr>
        <w:t xml:space="preserve">anteproyectos y los proyectos, </w:t>
      </w:r>
      <w:r w:rsidR="00611A49">
        <w:rPr>
          <w:rFonts w:ascii="Verdana" w:hAnsi="Verdana"/>
          <w:sz w:val="22"/>
          <w:szCs w:val="22"/>
        </w:rPr>
        <w:t xml:space="preserve">sean </w:t>
      </w:r>
      <w:r w:rsidRPr="00611A49">
        <w:rPr>
          <w:rFonts w:ascii="Verdana" w:hAnsi="Verdana"/>
          <w:sz w:val="22"/>
          <w:szCs w:val="22"/>
        </w:rPr>
        <w:t>realizables o imposibles.</w:t>
      </w:r>
      <w:r w:rsidR="006B797B" w:rsidRPr="00611A49">
        <w:rPr>
          <w:rFonts w:ascii="Verdana" w:hAnsi="Verdana"/>
          <w:sz w:val="22"/>
          <w:szCs w:val="22"/>
        </w:rPr>
        <w:t xml:space="preserve"> En estos aspectos yo acepto los errores, las aproximaciones y las jugarretas del azar, con sus consecuencias benéficas y maléficas.</w:t>
      </w:r>
    </w:p>
    <w:p w14:paraId="30C1387C" w14:textId="77777777" w:rsidR="003B5550" w:rsidRPr="00611A49" w:rsidRDefault="003B38D3" w:rsidP="00377965">
      <w:pPr>
        <w:rPr>
          <w:rFonts w:ascii="Verdana" w:hAnsi="Verdana"/>
          <w:sz w:val="22"/>
          <w:szCs w:val="22"/>
        </w:rPr>
      </w:pPr>
      <w:r w:rsidRPr="00611A49">
        <w:rPr>
          <w:rFonts w:ascii="Verdana" w:hAnsi="Verdana"/>
          <w:sz w:val="22"/>
          <w:szCs w:val="22"/>
        </w:rPr>
        <w:t xml:space="preserve">     </w:t>
      </w:r>
    </w:p>
    <w:p w14:paraId="7FA0B978" w14:textId="25F62A37" w:rsidR="00621689" w:rsidRPr="00611A49" w:rsidRDefault="003B5550" w:rsidP="00377965">
      <w:pPr>
        <w:rPr>
          <w:rFonts w:ascii="Verdana" w:hAnsi="Verdana"/>
          <w:sz w:val="22"/>
          <w:szCs w:val="22"/>
        </w:rPr>
      </w:pPr>
      <w:r w:rsidRPr="00611A49">
        <w:rPr>
          <w:rFonts w:ascii="Verdana" w:hAnsi="Verdana"/>
          <w:sz w:val="22"/>
          <w:szCs w:val="22"/>
        </w:rPr>
        <w:t xml:space="preserve">     </w:t>
      </w:r>
      <w:r w:rsidR="006B797B" w:rsidRPr="00611A49">
        <w:rPr>
          <w:rFonts w:ascii="Verdana" w:hAnsi="Verdana"/>
          <w:sz w:val="22"/>
          <w:szCs w:val="22"/>
        </w:rPr>
        <w:t>En mis ensayos no dejo afuera las astucias de la lógica ni la posibilidad de no alcanzar el fin propuesto, esto es, de abandonar el proceso creativo, de no llegar a nada. En estas prácticas</w:t>
      </w:r>
      <w:r w:rsidR="00621689" w:rsidRPr="00611A49">
        <w:rPr>
          <w:rFonts w:ascii="Verdana" w:hAnsi="Verdana"/>
          <w:sz w:val="22"/>
          <w:szCs w:val="22"/>
        </w:rPr>
        <w:t xml:space="preserve"> acepto también la posibilidad no exhibir el resultado a nadie, o bien de dejar una obra “definitivamente inacabada”</w:t>
      </w:r>
      <w:r w:rsidR="006B797B" w:rsidRPr="00611A49">
        <w:rPr>
          <w:rFonts w:ascii="Verdana" w:hAnsi="Verdana"/>
          <w:sz w:val="22"/>
          <w:szCs w:val="22"/>
        </w:rPr>
        <w:t xml:space="preserve"> </w:t>
      </w:r>
      <w:r w:rsidR="00621689" w:rsidRPr="00611A49">
        <w:rPr>
          <w:rFonts w:ascii="Verdana" w:hAnsi="Verdana"/>
          <w:sz w:val="22"/>
          <w:szCs w:val="22"/>
        </w:rPr>
        <w:t xml:space="preserve">(como escribió Marcel </w:t>
      </w:r>
      <w:proofErr w:type="spellStart"/>
      <w:r w:rsidR="00621689" w:rsidRPr="00611A49">
        <w:rPr>
          <w:rFonts w:ascii="Verdana" w:hAnsi="Verdana"/>
          <w:sz w:val="22"/>
          <w:szCs w:val="22"/>
        </w:rPr>
        <w:t>Duchamp</w:t>
      </w:r>
      <w:proofErr w:type="spellEnd"/>
      <w:r w:rsidR="00621689" w:rsidRPr="00611A49">
        <w:rPr>
          <w:rFonts w:ascii="Verdana" w:hAnsi="Verdana"/>
          <w:sz w:val="22"/>
          <w:szCs w:val="22"/>
        </w:rPr>
        <w:t xml:space="preserve">). </w:t>
      </w:r>
    </w:p>
    <w:p w14:paraId="53F83B49" w14:textId="2D3E5ECE" w:rsidR="006B797B" w:rsidRPr="00611A49" w:rsidRDefault="00593F0B" w:rsidP="00377965">
      <w:pPr>
        <w:rPr>
          <w:rFonts w:ascii="Verdana" w:hAnsi="Verdana"/>
          <w:sz w:val="22"/>
          <w:szCs w:val="22"/>
        </w:rPr>
      </w:pPr>
      <w:r w:rsidRPr="00611A49">
        <w:rPr>
          <w:rFonts w:ascii="Verdana" w:hAnsi="Verdana"/>
          <w:sz w:val="22"/>
          <w:szCs w:val="22"/>
        </w:rPr>
        <w:t>En mi práctica ensayística</w:t>
      </w:r>
      <w:r w:rsidR="00621689" w:rsidRPr="00611A49">
        <w:rPr>
          <w:rFonts w:ascii="Verdana" w:hAnsi="Verdana"/>
          <w:sz w:val="22"/>
          <w:szCs w:val="22"/>
        </w:rPr>
        <w:t xml:space="preserve"> lo único que excluyo </w:t>
      </w:r>
      <w:r w:rsidR="00621689" w:rsidRPr="00611A49">
        <w:rPr>
          <w:rFonts w:ascii="Verdana" w:hAnsi="Verdana"/>
          <w:i/>
          <w:sz w:val="22"/>
          <w:szCs w:val="22"/>
        </w:rPr>
        <w:t>a priori</w:t>
      </w:r>
      <w:r w:rsidR="00621689" w:rsidRPr="00611A49">
        <w:rPr>
          <w:rFonts w:ascii="Verdana" w:hAnsi="Verdana"/>
          <w:sz w:val="22"/>
          <w:szCs w:val="22"/>
        </w:rPr>
        <w:t xml:space="preserve"> es la exclusión misma.</w:t>
      </w:r>
    </w:p>
    <w:p w14:paraId="750741BF" w14:textId="77777777" w:rsidR="00B03FFC" w:rsidRPr="00611A49" w:rsidRDefault="00B03FFC" w:rsidP="00377965">
      <w:pPr>
        <w:rPr>
          <w:rFonts w:ascii="Verdana" w:hAnsi="Verdana"/>
          <w:sz w:val="22"/>
          <w:szCs w:val="22"/>
        </w:rPr>
      </w:pPr>
    </w:p>
    <w:p w14:paraId="3272419C" w14:textId="686E120B" w:rsidR="0031277C" w:rsidRPr="00611A49" w:rsidRDefault="003B5550" w:rsidP="00377965">
      <w:pPr>
        <w:rPr>
          <w:rFonts w:ascii="Verdana" w:hAnsi="Verdana"/>
          <w:sz w:val="22"/>
          <w:szCs w:val="22"/>
        </w:rPr>
      </w:pPr>
      <w:r w:rsidRPr="00611A49">
        <w:rPr>
          <w:rFonts w:ascii="Verdana" w:hAnsi="Verdana"/>
          <w:sz w:val="22"/>
          <w:szCs w:val="22"/>
        </w:rPr>
        <w:t xml:space="preserve">     </w:t>
      </w:r>
      <w:r w:rsidR="00B03FFC" w:rsidRPr="00611A49">
        <w:rPr>
          <w:rFonts w:ascii="Verdana" w:hAnsi="Verdana"/>
          <w:sz w:val="22"/>
          <w:szCs w:val="22"/>
        </w:rPr>
        <w:t>El ensayo no es un método de aprendizaje para artistas principiantes ni un instrumento que se supera gracias al conocimiento.</w:t>
      </w:r>
      <w:r w:rsidR="0031277C" w:rsidRPr="00611A49">
        <w:rPr>
          <w:rFonts w:ascii="Verdana" w:hAnsi="Verdana"/>
          <w:sz w:val="22"/>
          <w:szCs w:val="22"/>
        </w:rPr>
        <w:t xml:space="preserve"> En la práctica artística, el ensayo nunca desaparece ni se queda atrás: con él no se gana ni se pierde tiempo</w:t>
      </w:r>
      <w:r w:rsidR="00611A49" w:rsidRPr="00611A49">
        <w:rPr>
          <w:rFonts w:ascii="Verdana" w:hAnsi="Verdana"/>
          <w:sz w:val="22"/>
          <w:szCs w:val="22"/>
        </w:rPr>
        <w:t>, sólo cuenta la intensidad</w:t>
      </w:r>
      <w:r w:rsidR="0031277C" w:rsidRPr="00611A49">
        <w:rPr>
          <w:rFonts w:ascii="Verdana" w:hAnsi="Verdana"/>
          <w:sz w:val="22"/>
          <w:szCs w:val="22"/>
        </w:rPr>
        <w:t>. Es un</w:t>
      </w:r>
      <w:r w:rsidR="00593F0B" w:rsidRPr="00611A49">
        <w:rPr>
          <w:rFonts w:ascii="Verdana" w:hAnsi="Verdana"/>
          <w:sz w:val="22"/>
          <w:szCs w:val="22"/>
        </w:rPr>
        <w:t>a</w:t>
      </w:r>
      <w:r w:rsidR="0031277C" w:rsidRPr="00611A49">
        <w:rPr>
          <w:rFonts w:ascii="Verdana" w:hAnsi="Verdana"/>
          <w:sz w:val="22"/>
          <w:szCs w:val="22"/>
        </w:rPr>
        <w:t xml:space="preserve"> </w:t>
      </w:r>
      <w:r w:rsidR="00593F0B" w:rsidRPr="00611A49">
        <w:rPr>
          <w:rFonts w:ascii="Verdana" w:hAnsi="Verdana"/>
          <w:sz w:val="22"/>
          <w:szCs w:val="22"/>
        </w:rPr>
        <w:t xml:space="preserve">operación </w:t>
      </w:r>
      <w:r w:rsidR="0031277C" w:rsidRPr="00611A49">
        <w:rPr>
          <w:rFonts w:ascii="Verdana" w:hAnsi="Verdana"/>
          <w:sz w:val="22"/>
          <w:szCs w:val="22"/>
        </w:rPr>
        <w:t>que se ejercita antes, d</w:t>
      </w:r>
      <w:r w:rsidR="00593F0B" w:rsidRPr="00611A49">
        <w:rPr>
          <w:rFonts w:ascii="Verdana" w:hAnsi="Verdana"/>
          <w:sz w:val="22"/>
          <w:szCs w:val="22"/>
        </w:rPr>
        <w:t>urante y después de mi</w:t>
      </w:r>
      <w:r w:rsidR="0031277C" w:rsidRPr="00611A49">
        <w:rPr>
          <w:rFonts w:ascii="Verdana" w:hAnsi="Verdana"/>
          <w:sz w:val="22"/>
          <w:szCs w:val="22"/>
        </w:rPr>
        <w:t xml:space="preserve"> experiencia</w:t>
      </w:r>
      <w:r w:rsidR="00593F0B" w:rsidRPr="00611A49">
        <w:rPr>
          <w:rFonts w:ascii="Verdana" w:hAnsi="Verdana"/>
          <w:sz w:val="22"/>
          <w:szCs w:val="22"/>
        </w:rPr>
        <w:t xml:space="preserve"> como hacedor</w:t>
      </w:r>
      <w:r w:rsidR="00611A49" w:rsidRPr="00611A49">
        <w:rPr>
          <w:rFonts w:ascii="Verdana" w:hAnsi="Verdana"/>
          <w:sz w:val="22"/>
          <w:szCs w:val="22"/>
        </w:rPr>
        <w:t xml:space="preserve"> y observador.</w:t>
      </w:r>
      <w:r w:rsidR="0031277C" w:rsidRPr="00611A49">
        <w:rPr>
          <w:rFonts w:ascii="Verdana" w:hAnsi="Verdana"/>
          <w:sz w:val="22"/>
          <w:szCs w:val="22"/>
        </w:rPr>
        <w:t xml:space="preserve"> </w:t>
      </w:r>
    </w:p>
    <w:p w14:paraId="644BD603" w14:textId="77777777" w:rsidR="0031277C" w:rsidRPr="00611A49" w:rsidRDefault="0031277C" w:rsidP="00377965">
      <w:pPr>
        <w:rPr>
          <w:rFonts w:ascii="Verdana" w:hAnsi="Verdana"/>
          <w:sz w:val="22"/>
          <w:szCs w:val="22"/>
        </w:rPr>
      </w:pPr>
    </w:p>
    <w:p w14:paraId="4FB933EA" w14:textId="2C9A8A5E" w:rsidR="003B38D3" w:rsidRPr="00611A49" w:rsidRDefault="003B5550" w:rsidP="00377965">
      <w:pPr>
        <w:rPr>
          <w:rFonts w:ascii="Verdana" w:hAnsi="Verdana"/>
          <w:sz w:val="22"/>
          <w:szCs w:val="22"/>
        </w:rPr>
      </w:pPr>
      <w:r w:rsidRPr="00611A49">
        <w:rPr>
          <w:rFonts w:ascii="Verdana" w:hAnsi="Verdana"/>
          <w:sz w:val="22"/>
          <w:szCs w:val="22"/>
        </w:rPr>
        <w:t xml:space="preserve">     </w:t>
      </w:r>
      <w:r w:rsidR="000A33DB">
        <w:rPr>
          <w:rFonts w:ascii="Verdana" w:hAnsi="Verdana"/>
          <w:sz w:val="22"/>
          <w:szCs w:val="22"/>
        </w:rPr>
        <w:t>Es un proceso que implica</w:t>
      </w:r>
      <w:r w:rsidR="0031277C" w:rsidRPr="00611A49">
        <w:rPr>
          <w:rFonts w:ascii="Verdana" w:hAnsi="Verdana"/>
          <w:sz w:val="22"/>
          <w:szCs w:val="22"/>
        </w:rPr>
        <w:t xml:space="preserve"> croquis,</w:t>
      </w:r>
      <w:r w:rsidR="00593F0B" w:rsidRPr="00611A49">
        <w:rPr>
          <w:rFonts w:ascii="Verdana" w:hAnsi="Verdana"/>
          <w:sz w:val="22"/>
          <w:szCs w:val="22"/>
        </w:rPr>
        <w:t xml:space="preserve"> hipótesis,</w:t>
      </w:r>
      <w:r w:rsidR="0031277C" w:rsidRPr="00611A49">
        <w:rPr>
          <w:rFonts w:ascii="Verdana" w:hAnsi="Verdana"/>
          <w:sz w:val="22"/>
          <w:szCs w:val="22"/>
        </w:rPr>
        <w:t xml:space="preserve"> esquemas, gestos,</w:t>
      </w:r>
      <w:r w:rsidR="000A33DB">
        <w:rPr>
          <w:rFonts w:ascii="Verdana" w:hAnsi="Verdana"/>
          <w:sz w:val="22"/>
          <w:szCs w:val="22"/>
        </w:rPr>
        <w:t xml:space="preserve"> balbuceos,</w:t>
      </w:r>
      <w:r w:rsidR="0031277C" w:rsidRPr="00611A49">
        <w:rPr>
          <w:rFonts w:ascii="Verdana" w:hAnsi="Verdana"/>
          <w:sz w:val="22"/>
          <w:szCs w:val="22"/>
        </w:rPr>
        <w:t xml:space="preserve"> apuntes, movimientos, maquetas,</w:t>
      </w:r>
      <w:r w:rsidR="003B38D3" w:rsidRPr="00611A49">
        <w:rPr>
          <w:rFonts w:ascii="Verdana" w:hAnsi="Verdana"/>
          <w:sz w:val="22"/>
          <w:szCs w:val="22"/>
        </w:rPr>
        <w:t xml:space="preserve"> emplazamientos,</w:t>
      </w:r>
      <w:r w:rsidR="0031277C" w:rsidRPr="00611A49">
        <w:rPr>
          <w:rFonts w:ascii="Verdana" w:hAnsi="Verdana"/>
          <w:sz w:val="22"/>
          <w:szCs w:val="22"/>
        </w:rPr>
        <w:t xml:space="preserve"> </w:t>
      </w:r>
      <w:r w:rsidR="000A33DB">
        <w:rPr>
          <w:rFonts w:ascii="Verdana" w:hAnsi="Verdana"/>
          <w:sz w:val="22"/>
          <w:szCs w:val="22"/>
        </w:rPr>
        <w:t>imágenes,</w:t>
      </w:r>
      <w:r w:rsidR="00611A49" w:rsidRPr="00611A49">
        <w:rPr>
          <w:rFonts w:ascii="Verdana" w:hAnsi="Verdana"/>
          <w:sz w:val="22"/>
          <w:szCs w:val="22"/>
        </w:rPr>
        <w:t xml:space="preserve"> </w:t>
      </w:r>
      <w:r w:rsidR="000A33DB">
        <w:rPr>
          <w:rFonts w:ascii="Verdana" w:hAnsi="Verdana"/>
          <w:sz w:val="22"/>
          <w:szCs w:val="22"/>
        </w:rPr>
        <w:t>o sea procedimientos y cosas que permiten y exigen elecciones, señales, expulsiones, tanteos, rechazos, cambios, atracciones y repulsiones. Siempre se ensaya lo que estamos</w:t>
      </w:r>
      <w:r w:rsidR="0031277C" w:rsidRPr="00611A49">
        <w:rPr>
          <w:rFonts w:ascii="Verdana" w:hAnsi="Verdana"/>
          <w:sz w:val="22"/>
          <w:szCs w:val="22"/>
        </w:rPr>
        <w:t xml:space="preserve"> ideando, creando y recreando para poder volver a empezar, una y otra vez</w:t>
      </w:r>
      <w:r w:rsidR="00611A49" w:rsidRPr="00611A49">
        <w:rPr>
          <w:rFonts w:ascii="Verdana" w:hAnsi="Verdana"/>
          <w:sz w:val="22"/>
          <w:szCs w:val="22"/>
        </w:rPr>
        <w:t xml:space="preserve"> de maneras diferentes: </w:t>
      </w:r>
      <w:r w:rsidR="0031277C" w:rsidRPr="00611A49">
        <w:rPr>
          <w:rFonts w:ascii="Verdana" w:hAnsi="Verdana"/>
          <w:sz w:val="22"/>
          <w:szCs w:val="22"/>
        </w:rPr>
        <w:t>s</w:t>
      </w:r>
      <w:r w:rsidR="00611A49" w:rsidRPr="00611A49">
        <w:rPr>
          <w:rFonts w:ascii="Verdana" w:hAnsi="Verdana"/>
          <w:sz w:val="22"/>
          <w:szCs w:val="22"/>
        </w:rPr>
        <w:t>on</w:t>
      </w:r>
      <w:r w:rsidR="0031277C" w:rsidRPr="00611A49">
        <w:rPr>
          <w:rFonts w:ascii="Verdana" w:hAnsi="Verdana"/>
          <w:sz w:val="22"/>
          <w:szCs w:val="22"/>
        </w:rPr>
        <w:t xml:space="preserve"> intento</w:t>
      </w:r>
      <w:r w:rsidR="00611A49" w:rsidRPr="00611A49">
        <w:rPr>
          <w:rFonts w:ascii="Verdana" w:hAnsi="Verdana"/>
          <w:sz w:val="22"/>
          <w:szCs w:val="22"/>
        </w:rPr>
        <w:t>s</w:t>
      </w:r>
      <w:r w:rsidR="0031277C" w:rsidRPr="00611A49">
        <w:rPr>
          <w:rFonts w:ascii="Verdana" w:hAnsi="Verdana"/>
          <w:sz w:val="22"/>
          <w:szCs w:val="22"/>
        </w:rPr>
        <w:t xml:space="preserve"> de des-cubrimiento</w:t>
      </w:r>
      <w:r w:rsidR="00611A49" w:rsidRPr="00611A49">
        <w:rPr>
          <w:rFonts w:ascii="Verdana" w:hAnsi="Verdana"/>
          <w:sz w:val="22"/>
          <w:szCs w:val="22"/>
        </w:rPr>
        <w:t>s</w:t>
      </w:r>
      <w:r w:rsidR="00B52D19">
        <w:rPr>
          <w:rFonts w:ascii="Verdana" w:hAnsi="Verdana"/>
          <w:sz w:val="22"/>
          <w:szCs w:val="22"/>
        </w:rPr>
        <w:t xml:space="preserve"> sin garantía alguna. Esto es</w:t>
      </w:r>
      <w:r w:rsidR="00500086">
        <w:rPr>
          <w:rFonts w:ascii="Verdana" w:hAnsi="Verdana"/>
          <w:sz w:val="22"/>
          <w:szCs w:val="22"/>
        </w:rPr>
        <w:t>,</w:t>
      </w:r>
      <w:r w:rsidR="0031277C" w:rsidRPr="00611A49">
        <w:rPr>
          <w:rFonts w:ascii="Verdana" w:hAnsi="Verdana"/>
          <w:sz w:val="22"/>
          <w:szCs w:val="22"/>
        </w:rPr>
        <w:t xml:space="preserve"> en libertad.</w:t>
      </w:r>
      <w:r w:rsidR="00B52D19">
        <w:rPr>
          <w:rFonts w:ascii="Verdana" w:hAnsi="Verdana"/>
          <w:sz w:val="22"/>
          <w:szCs w:val="22"/>
        </w:rPr>
        <w:t xml:space="preserve"> En el territorio del arte, ensayar entraña el deseo, la ilusión y la pretensión de guiar la acción para alcanzar, al menos, un resultado provisorio. Ensayar es jugar con lo que no se sabe. Es mirar lo que todavía no es posible mirar.</w:t>
      </w:r>
      <w:r w:rsidR="0031277C" w:rsidRPr="00611A49">
        <w:rPr>
          <w:rFonts w:ascii="Verdana" w:hAnsi="Verdana"/>
          <w:sz w:val="22"/>
          <w:szCs w:val="22"/>
        </w:rPr>
        <w:t xml:space="preserve"> </w:t>
      </w:r>
    </w:p>
    <w:p w14:paraId="1622D710" w14:textId="77777777" w:rsidR="00611A49" w:rsidRPr="00611A49" w:rsidRDefault="00611A49" w:rsidP="00377965">
      <w:pPr>
        <w:rPr>
          <w:rFonts w:ascii="Verdana" w:hAnsi="Verdana"/>
          <w:sz w:val="22"/>
          <w:szCs w:val="22"/>
        </w:rPr>
      </w:pPr>
    </w:p>
    <w:p w14:paraId="0F09851B" w14:textId="77777777" w:rsidR="003B38D3" w:rsidRPr="00611A49" w:rsidRDefault="003B5550" w:rsidP="00377965">
      <w:pPr>
        <w:rPr>
          <w:rFonts w:ascii="Verdana" w:hAnsi="Verdana"/>
          <w:sz w:val="22"/>
          <w:szCs w:val="22"/>
        </w:rPr>
      </w:pPr>
      <w:r w:rsidRPr="00611A49">
        <w:rPr>
          <w:rFonts w:ascii="Verdana" w:hAnsi="Verdana"/>
          <w:sz w:val="22"/>
          <w:szCs w:val="22"/>
        </w:rPr>
        <w:t xml:space="preserve">     </w:t>
      </w:r>
      <w:r w:rsidR="003B38D3" w:rsidRPr="00611A49">
        <w:rPr>
          <w:rFonts w:ascii="Verdana" w:hAnsi="Verdana"/>
          <w:sz w:val="22"/>
          <w:szCs w:val="22"/>
        </w:rPr>
        <w:t>Creo que todo ensayo entraña un desvío y todo desvío entraña un ensayo. Los dos se integran en una poética, como si fueran los ángulos entrantes y salientes de una trayectoria en zigzag. Yo siento que me dejo llevar en esta suerte de laberinto, ensayando y desviando lo que tengo que mostrar antes de saber lo que tengo que mostrar.</w:t>
      </w:r>
    </w:p>
    <w:p w14:paraId="2F1DDB0A" w14:textId="77777777" w:rsidR="00611A49" w:rsidRPr="00611A49" w:rsidRDefault="00611A49" w:rsidP="00611A49">
      <w:pPr>
        <w:jc w:val="right"/>
        <w:rPr>
          <w:rFonts w:ascii="Verdana" w:hAnsi="Verdana"/>
          <w:sz w:val="22"/>
          <w:szCs w:val="22"/>
        </w:rPr>
      </w:pPr>
    </w:p>
    <w:p w14:paraId="7B442244" w14:textId="77777777" w:rsidR="003B38D3" w:rsidRPr="00611A49" w:rsidRDefault="003B38D3" w:rsidP="00500086">
      <w:pPr>
        <w:jc w:val="right"/>
        <w:rPr>
          <w:rFonts w:ascii="Verdana" w:hAnsi="Verdana"/>
          <w:sz w:val="22"/>
          <w:szCs w:val="22"/>
        </w:rPr>
      </w:pPr>
      <w:r w:rsidRPr="00611A49">
        <w:rPr>
          <w:rFonts w:ascii="Verdana" w:hAnsi="Verdana"/>
          <w:sz w:val="22"/>
          <w:szCs w:val="22"/>
        </w:rPr>
        <w:t>Horacio Zabala</w:t>
      </w:r>
    </w:p>
    <w:p w14:paraId="7FE37326" w14:textId="227F39EF" w:rsidR="00621689" w:rsidRDefault="00500086" w:rsidP="00500086">
      <w:pPr>
        <w:jc w:val="right"/>
        <w:rPr>
          <w:rFonts w:ascii="Verdana" w:hAnsi="Verdana"/>
        </w:rPr>
      </w:pPr>
      <w:r>
        <w:rPr>
          <w:rFonts w:ascii="Verdana" w:hAnsi="Verdana"/>
        </w:rPr>
        <w:t>Primavera de 2013</w:t>
      </w:r>
    </w:p>
    <w:p w14:paraId="53C58119" w14:textId="77777777" w:rsidR="003469C9" w:rsidRPr="003469C9" w:rsidRDefault="003469C9" w:rsidP="003469C9">
      <w:pPr>
        <w:rPr>
          <w:rFonts w:ascii="Verdana" w:hAnsi="Verdana"/>
        </w:rPr>
      </w:pPr>
    </w:p>
    <w:sectPr w:rsidR="003469C9" w:rsidRPr="003469C9" w:rsidSect="00995B5A">
      <w:pgSz w:w="11900" w:h="16840"/>
      <w:pgMar w:top="1418" w:right="709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6"/>
  <w:mirrorMargin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C9"/>
    <w:rsid w:val="000A33DB"/>
    <w:rsid w:val="001366EB"/>
    <w:rsid w:val="001C427D"/>
    <w:rsid w:val="002A779D"/>
    <w:rsid w:val="002C1D47"/>
    <w:rsid w:val="0031277C"/>
    <w:rsid w:val="003469C9"/>
    <w:rsid w:val="00377965"/>
    <w:rsid w:val="003B38D3"/>
    <w:rsid w:val="003B5550"/>
    <w:rsid w:val="00500086"/>
    <w:rsid w:val="00593F0B"/>
    <w:rsid w:val="00611A49"/>
    <w:rsid w:val="00621689"/>
    <w:rsid w:val="006B797B"/>
    <w:rsid w:val="00995B5A"/>
    <w:rsid w:val="00A513A6"/>
    <w:rsid w:val="00B03FFC"/>
    <w:rsid w:val="00B5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6C95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411</Words>
  <Characters>2264</Characters>
  <Application>Microsoft Macintosh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Rodolfo Zabala</dc:creator>
  <cp:keywords/>
  <dc:description/>
  <cp:lastModifiedBy>Horacio Rodolfo Zabala</cp:lastModifiedBy>
  <cp:revision>8</cp:revision>
  <cp:lastPrinted>2013-11-04T14:21:00Z</cp:lastPrinted>
  <dcterms:created xsi:type="dcterms:W3CDTF">2013-11-04T10:37:00Z</dcterms:created>
  <dcterms:modified xsi:type="dcterms:W3CDTF">2013-11-05T11:40:00Z</dcterms:modified>
</cp:coreProperties>
</file>