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35"/>
        <w:gridCol w:w="1754"/>
        <w:gridCol w:w="620"/>
        <w:gridCol w:w="1883"/>
        <w:gridCol w:w="660"/>
        <w:gridCol w:w="1672"/>
        <w:gridCol w:w="656"/>
        <w:gridCol w:w="1727"/>
        <w:gridCol w:w="764"/>
        <w:gridCol w:w="1734"/>
        <w:gridCol w:w="601"/>
      </w:tblGrid>
      <w:tr w:rsidR="00C6205C" w:rsidRPr="00882C4A" w:rsidTr="00876F9A">
        <w:trPr>
          <w:trHeight w:val="420"/>
          <w:jc w:val="center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882C4A" w:rsidRPr="00882C4A" w:rsidRDefault="006B2CD3" w:rsidP="000011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Lic</w:t>
            </w:r>
            <w:r w:rsidR="000011C0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882C4A" w:rsidRPr="00882C4A" w:rsidRDefault="00882C4A" w:rsidP="000011C0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sz w:val="30"/>
                <w:szCs w:val="30"/>
                <w:lang w:eastAsia="es-AR"/>
              </w:rPr>
              <w:t>1° AÑO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882C4A" w:rsidRPr="00882C4A" w:rsidRDefault="00882C4A" w:rsidP="00EE2CD2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1° Cuatrimestre</w:t>
            </w:r>
          </w:p>
        </w:tc>
      </w:tr>
      <w:tr w:rsidR="00C6205C" w:rsidRPr="00882C4A" w:rsidTr="00876F9A">
        <w:trPr>
          <w:trHeight w:val="237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76F9A" w:rsidRPr="00882C4A" w:rsidTr="00876F9A">
        <w:trPr>
          <w:trHeight w:val="237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A" w:rsidRPr="00882C4A" w:rsidRDefault="00882C4A" w:rsidP="00882C4A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876F9A" w:rsidRPr="00882C4A" w:rsidTr="00876F9A">
        <w:trPr>
          <w:trHeight w:val="60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26D1" w:rsidRDefault="000926D1" w:rsidP="000926D1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  <w:p w:rsidR="000926D1" w:rsidRDefault="000926D1" w:rsidP="000926D1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</w:t>
            </w:r>
            <w:r w:rsidR="000E5E0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4</w:t>
            </w: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a 1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4.55</w:t>
            </w:r>
          </w:p>
          <w:p w:rsidR="000926D1" w:rsidRPr="00175FEA" w:rsidRDefault="000926D1" w:rsidP="000926D1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D1" w:rsidRPr="00E06B80" w:rsidRDefault="000926D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926D1" w:rsidRPr="00E06B80" w:rsidRDefault="000926D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D1" w:rsidRDefault="000926D1" w:rsidP="000926D1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Técnicas Vocales I</w:t>
            </w:r>
          </w:p>
          <w:p w:rsidR="000926D1" w:rsidRDefault="000926D1" w:rsidP="000926D1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0926D1">
              <w:rPr>
                <w:rFonts w:cs="Calibri"/>
                <w:i/>
                <w:color w:val="000000"/>
                <w:sz w:val="18"/>
                <w:szCs w:val="18"/>
              </w:rPr>
              <w:t>Comisión 1</w:t>
            </w:r>
          </w:p>
          <w:p w:rsidR="003579B6" w:rsidRPr="000926D1" w:rsidRDefault="003579B6" w:rsidP="000926D1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color w:val="000000"/>
                <w:sz w:val="18"/>
                <w:szCs w:val="18"/>
              </w:rPr>
              <w:t>Licenciatura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926D1" w:rsidRDefault="000926D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D1" w:rsidRPr="00E06B80" w:rsidRDefault="000926D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926D1" w:rsidRDefault="000926D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D1" w:rsidRPr="008A468D" w:rsidRDefault="000926D1" w:rsidP="00417BA6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926D1" w:rsidRPr="00E06B80" w:rsidRDefault="000926D1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D1" w:rsidRPr="00E06B80" w:rsidRDefault="000926D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926D1" w:rsidRPr="00E06B80" w:rsidRDefault="000926D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876F9A" w:rsidRPr="00882C4A" w:rsidTr="00876F9A">
        <w:trPr>
          <w:trHeight w:val="459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15 a 15.50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0926D1" w:rsidRDefault="00BF0A26" w:rsidP="00EC07EA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</w:p>
          <w:p w:rsidR="00BF0A26" w:rsidRDefault="00BF0A26" w:rsidP="000926D1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Técnicas Vocales I</w:t>
            </w:r>
          </w:p>
          <w:p w:rsidR="00BF0A26" w:rsidRDefault="00BF0A26" w:rsidP="000926D1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0926D1">
              <w:rPr>
                <w:rFonts w:cs="Calibri"/>
                <w:i/>
                <w:color w:val="000000"/>
                <w:sz w:val="18"/>
                <w:szCs w:val="18"/>
              </w:rPr>
              <w:t>Comisión 1</w:t>
            </w:r>
          </w:p>
          <w:p w:rsidR="00BF0A26" w:rsidRDefault="00BF0A26" w:rsidP="000926D1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color w:val="000000"/>
                <w:sz w:val="18"/>
                <w:szCs w:val="18"/>
              </w:rPr>
              <w:t>Licenciatura</w:t>
            </w:r>
          </w:p>
          <w:p w:rsidR="00BF0A26" w:rsidRPr="00E06B80" w:rsidRDefault="00BF0A26" w:rsidP="000926D1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Pr="009700EE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Análisis del Hecho Teatral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8E4854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8A468D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468D">
              <w:rPr>
                <w:rFonts w:cs="Calibri"/>
                <w:color w:val="000000"/>
                <w:sz w:val="20"/>
                <w:szCs w:val="20"/>
              </w:rPr>
              <w:t>Diseño del Espacio Escénico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</w:tr>
      <w:tr w:rsidR="00876F9A" w:rsidRPr="00882C4A" w:rsidTr="00876F9A">
        <w:trPr>
          <w:trHeight w:val="293"/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0926D1" w:rsidRDefault="00BF0A26" w:rsidP="00EC07EA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8A468D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876F9A" w:rsidRPr="00E54932" w:rsidTr="00876F9A">
        <w:trPr>
          <w:trHeight w:val="913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16 a 16.50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Actuación I</w:t>
            </w: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Default="00BF0A26" w:rsidP="000926D1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  <w:p w:rsidR="00BF0A26" w:rsidRDefault="00BF0A26" w:rsidP="000926D1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Técnicas </w:t>
            </w:r>
            <w:r w:rsidRPr="003479DF">
              <w:rPr>
                <w:rFonts w:cs="Calibri"/>
                <w:color w:val="000000"/>
              </w:rPr>
              <w:t>Corporales I</w:t>
            </w:r>
          </w:p>
          <w:p w:rsidR="00BF0A26" w:rsidRPr="00116123" w:rsidRDefault="00BF0A26" w:rsidP="00D84FB0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>Comisión 1</w:t>
            </w:r>
          </w:p>
          <w:p w:rsidR="00BF0A26" w:rsidRDefault="00BF0A26" w:rsidP="00D84FB0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</w:p>
          <w:p w:rsidR="00BF0A26" w:rsidRDefault="00BF0A26" w:rsidP="00116123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Vocales I</w:t>
            </w:r>
          </w:p>
          <w:p w:rsidR="00BF0A26" w:rsidRDefault="00BF0A26" w:rsidP="00D84FB0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0926D1">
              <w:rPr>
                <w:rFonts w:cs="Calibri"/>
                <w:i/>
                <w:color w:val="000000"/>
                <w:sz w:val="18"/>
                <w:szCs w:val="18"/>
              </w:rPr>
              <w:t>Comisión 2</w:t>
            </w:r>
          </w:p>
          <w:p w:rsidR="00BF0A26" w:rsidRPr="000926D1" w:rsidRDefault="00BF0A26" w:rsidP="00D84FB0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3479DF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Análisis del Hecho Teatral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Pr="008E485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8A468D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468D">
              <w:rPr>
                <w:rFonts w:cs="Calibri"/>
                <w:color w:val="000000"/>
                <w:sz w:val="20"/>
                <w:szCs w:val="20"/>
              </w:rPr>
              <w:t>Diseño del Espacio Escénico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  <w:p w:rsidR="00BF0A26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  <w:p w:rsidR="00BF0A26" w:rsidRPr="00E06B80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876F9A" w:rsidRPr="00E54932" w:rsidTr="00876F9A">
        <w:trPr>
          <w:trHeight w:val="53"/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Default="00BF0A26" w:rsidP="000926D1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8A468D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6F9A" w:rsidRPr="00E54932" w:rsidTr="00876F9A">
        <w:trPr>
          <w:trHeight w:val="235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3479DF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3479DF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8E4854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Elenco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6F9A" w:rsidRPr="00E54932" w:rsidTr="00876F9A">
        <w:trPr>
          <w:trHeight w:val="549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17 a 17.50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Actuación I</w:t>
            </w: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Default="00BF0A26" w:rsidP="00544257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  <w:p w:rsidR="00BF0A26" w:rsidRDefault="00BF0A26" w:rsidP="00544257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Técnicas </w:t>
            </w:r>
            <w:r w:rsidRPr="003479DF">
              <w:rPr>
                <w:rFonts w:cs="Calibri"/>
                <w:color w:val="000000"/>
              </w:rPr>
              <w:t>Corporales I</w:t>
            </w:r>
          </w:p>
          <w:p w:rsidR="00BF0A26" w:rsidRDefault="00BF0A26" w:rsidP="00544257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0926D1">
              <w:rPr>
                <w:rFonts w:cs="Calibri"/>
                <w:i/>
                <w:color w:val="000000"/>
                <w:sz w:val="18"/>
                <w:szCs w:val="18"/>
              </w:rPr>
              <w:t>Comisión 1</w:t>
            </w:r>
          </w:p>
          <w:p w:rsidR="00BF0A26" w:rsidRPr="000926D1" w:rsidRDefault="00BF0A26" w:rsidP="00544257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</w:p>
          <w:p w:rsidR="00BF0A26" w:rsidRDefault="00BF0A26" w:rsidP="00544257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Vocales I</w:t>
            </w:r>
          </w:p>
          <w:p w:rsidR="00BF0A26" w:rsidRDefault="00BF0A26" w:rsidP="00544257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>Comisión 2</w:t>
            </w:r>
          </w:p>
          <w:p w:rsidR="00BF0A26" w:rsidRPr="00116123" w:rsidRDefault="00BF0A26" w:rsidP="00544257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3479DF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Análisis del Hecho Teatral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8A468D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A468D">
              <w:rPr>
                <w:rFonts w:cs="Calibri"/>
                <w:color w:val="000000"/>
                <w:sz w:val="20"/>
                <w:szCs w:val="20"/>
              </w:rPr>
              <w:t>Diseño del Espacio Escénico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417B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876F9A" w:rsidRPr="00E54932" w:rsidTr="00876F9A">
        <w:trPr>
          <w:trHeight w:val="300"/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3479DF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3479DF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8E4854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BF0A26">
            <w:pPr>
              <w:spacing w:after="0" w:line="20" w:lineRule="atLeas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6F9A" w:rsidRPr="00E54932" w:rsidTr="00876F9A">
        <w:trPr>
          <w:trHeight w:val="455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A26" w:rsidRPr="00175FEA" w:rsidRDefault="00BF0A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9700EE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3479DF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8E4854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BF0A26">
            <w:pPr>
              <w:spacing w:after="0" w:line="20" w:lineRule="atLeas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Elenco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F0A26" w:rsidRPr="00E06B80" w:rsidRDefault="00BF0A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6F9A" w:rsidRPr="00E54932" w:rsidTr="00876F9A">
        <w:trPr>
          <w:trHeight w:val="513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1326" w:rsidRPr="00175FEA" w:rsidRDefault="003213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18 a 18.50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9700EE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Actuación I</w:t>
            </w:r>
            <w:r w:rsidR="00C6205C">
              <w:rPr>
                <w:rFonts w:cs="Calibri"/>
                <w:color w:val="000000"/>
              </w:rP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9700EE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23" w:rsidRDefault="00116123" w:rsidP="00116123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  <w:p w:rsidR="00321326" w:rsidRDefault="00116123" w:rsidP="00116123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</w:t>
            </w:r>
            <w:r w:rsidR="00321326">
              <w:rPr>
                <w:rFonts w:cs="Calibri"/>
                <w:color w:val="000000"/>
              </w:rPr>
              <w:t xml:space="preserve"> </w:t>
            </w:r>
            <w:r w:rsidR="00321326" w:rsidRPr="003479DF">
              <w:rPr>
                <w:rFonts w:cs="Calibri"/>
                <w:color w:val="000000"/>
              </w:rPr>
              <w:t>Corporales I</w:t>
            </w:r>
          </w:p>
          <w:p w:rsidR="00321326" w:rsidRDefault="00321326" w:rsidP="00544257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6205C">
              <w:rPr>
                <w:rFonts w:cs="Calibri"/>
                <w:color w:val="000000"/>
                <w:sz w:val="18"/>
                <w:szCs w:val="18"/>
              </w:rPr>
              <w:t>Comisión 1</w:t>
            </w:r>
          </w:p>
          <w:p w:rsidR="000926D1" w:rsidRPr="00C6205C" w:rsidRDefault="000926D1" w:rsidP="00544257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:rsidR="00321326" w:rsidRDefault="00116123" w:rsidP="00544257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</w:t>
            </w:r>
            <w:r w:rsidR="00321326">
              <w:rPr>
                <w:rFonts w:cs="Calibri"/>
                <w:color w:val="000000"/>
              </w:rPr>
              <w:t xml:space="preserve"> Vocales I</w:t>
            </w:r>
          </w:p>
          <w:p w:rsidR="00321326" w:rsidRDefault="00321326" w:rsidP="00544257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>Comisión 2</w:t>
            </w:r>
          </w:p>
          <w:p w:rsidR="00116123" w:rsidRPr="00116123" w:rsidRDefault="00116123" w:rsidP="00544257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3479DF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Improvisación I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1</w:t>
            </w:r>
            <w:r w:rsidR="00C66FB7">
              <w:rPr>
                <w:rFonts w:cs="Calibri"/>
                <w:color w:val="000000"/>
                <w:sz w:val="20"/>
                <w:szCs w:val="20"/>
              </w:rPr>
              <w:t>/15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3479DF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9700EE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876F9A" w:rsidRPr="00E54932" w:rsidTr="00876F9A">
        <w:trPr>
          <w:trHeight w:val="975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1326" w:rsidRPr="00175FEA" w:rsidRDefault="0032132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9700EE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9700EE" w:rsidRDefault="00116123" w:rsidP="000926D1">
            <w:pPr>
              <w:spacing w:after="0" w:line="2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321326">
              <w:rPr>
                <w:rFonts w:cs="Calibri"/>
                <w:color w:val="000000"/>
              </w:rPr>
              <w:t>15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3479DF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3479DF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3479DF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9700EE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15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21326" w:rsidRPr="00E06B80" w:rsidRDefault="0032132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6F9A" w:rsidRPr="008A4941" w:rsidTr="00876F9A">
        <w:trPr>
          <w:trHeight w:val="369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A4941" w:rsidRPr="00175FEA" w:rsidRDefault="008A4941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19 a 19.50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Improvisación I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9700EE" w:rsidRDefault="008A4941" w:rsidP="00EF188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8A4941" w:rsidRPr="009700EE" w:rsidRDefault="008A4941" w:rsidP="00EF188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3479DF" w:rsidRDefault="008A4941" w:rsidP="003E51D9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Técnicas</w:t>
            </w:r>
          </w:p>
          <w:p w:rsidR="008A4941" w:rsidRDefault="008A4941" w:rsidP="003E51D9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 xml:space="preserve">Corporales I </w:t>
            </w:r>
          </w:p>
          <w:p w:rsidR="008A4941" w:rsidRPr="00116123" w:rsidRDefault="008A4941" w:rsidP="003E51D9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>Comisión 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Improvisación I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1</w:t>
            </w:r>
            <w:r w:rsidR="00C66FB7">
              <w:rPr>
                <w:rFonts w:cs="Calibri"/>
                <w:color w:val="000000"/>
                <w:sz w:val="20"/>
                <w:szCs w:val="20"/>
              </w:rPr>
              <w:t>/15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3479DF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9700EE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876F9A" w:rsidRPr="00E54932" w:rsidTr="00876F9A">
        <w:trPr>
          <w:trHeight w:val="368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A4941" w:rsidRPr="00175FEA" w:rsidRDefault="008A4941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3479DF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9700EE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15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4941" w:rsidRPr="00E06B80" w:rsidRDefault="008A4941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6F9A" w:rsidRPr="00E54932" w:rsidTr="00876F9A">
        <w:trPr>
          <w:trHeight w:val="628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6205C" w:rsidRPr="00175FEA" w:rsidRDefault="00C6205C" w:rsidP="003579B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20 a 2</w:t>
            </w:r>
            <w:r w:rsidR="003579B6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</w:t>
            </w: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.</w:t>
            </w:r>
            <w:r w:rsidR="003579B6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3</w:t>
            </w: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5C" w:rsidRPr="00E06B80" w:rsidRDefault="00C6205C" w:rsidP="00D24298">
            <w:pPr>
              <w:spacing w:after="0" w:line="20" w:lineRule="atLeast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Improvisación 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205C" w:rsidRPr="009700EE" w:rsidRDefault="00C6205C" w:rsidP="008A4941">
            <w:pPr>
              <w:spacing w:after="0" w:line="2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</w:t>
            </w:r>
            <w:r w:rsidRPr="009700EE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C6205C" w:rsidRPr="009700EE" w:rsidRDefault="00C6205C" w:rsidP="008A4941">
            <w:pPr>
              <w:spacing w:after="0" w:line="2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5C" w:rsidRPr="003479DF" w:rsidRDefault="00C6205C" w:rsidP="003E51D9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Técnicas</w:t>
            </w:r>
          </w:p>
          <w:p w:rsidR="00C6205C" w:rsidRDefault="00C6205C" w:rsidP="003E51D9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Corporales I</w:t>
            </w:r>
          </w:p>
          <w:p w:rsidR="00C6205C" w:rsidRPr="00116123" w:rsidRDefault="00C6205C" w:rsidP="003E51D9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 xml:space="preserve">Comisión 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205C" w:rsidRPr="00E06B80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5C" w:rsidRPr="00E06B80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Improvisación 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205C" w:rsidRPr="00E06B80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1</w:t>
            </w:r>
            <w:r w:rsidR="00C66FB7">
              <w:rPr>
                <w:rFonts w:cs="Calibri"/>
                <w:color w:val="000000"/>
                <w:sz w:val="20"/>
                <w:szCs w:val="20"/>
              </w:rPr>
              <w:t>/15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5C" w:rsidRPr="003479DF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205C" w:rsidRPr="009700EE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</w:t>
            </w:r>
          </w:p>
          <w:p w:rsidR="00C6205C" w:rsidRPr="009700EE" w:rsidRDefault="00C6205C" w:rsidP="00EC07EA">
            <w:pPr>
              <w:spacing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5C" w:rsidRPr="00E06B80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205C" w:rsidRPr="00E06B80" w:rsidRDefault="00C6205C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B3939" w:rsidRDefault="007B3939" w:rsidP="00E54932">
      <w:pPr>
        <w:pStyle w:val="Sinespaciado"/>
        <w:sectPr w:rsidR="007B3939" w:rsidSect="00D27F84">
          <w:pgSz w:w="15840" w:h="12240" w:orient="landscape"/>
          <w:pgMar w:top="851" w:right="720" w:bottom="720" w:left="720" w:header="709" w:footer="709" w:gutter="0"/>
          <w:cols w:space="708"/>
          <w:docGrid w:linePitch="360"/>
        </w:sectPr>
      </w:pPr>
    </w:p>
    <w:p w:rsidR="00E11C8B" w:rsidRPr="00E11C8B" w:rsidRDefault="00801459" w:rsidP="00E11C8B">
      <w:pPr>
        <w:pStyle w:val="Sinespaciado"/>
        <w:ind w:left="708" w:firstLine="708"/>
        <w:rPr>
          <w:sz w:val="12"/>
          <w:szCs w:val="12"/>
        </w:rPr>
      </w:pPr>
      <w:r>
        <w:rPr>
          <w:noProof/>
          <w:sz w:val="12"/>
          <w:szCs w:val="12"/>
          <w:lang w:val="es-ES" w:eastAsia="es-E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.9pt;margin-top:.25pt;width:634.2pt;height:.7pt;z-index:251657728" o:connectortype="straight"/>
        </w:pict>
      </w:r>
    </w:p>
    <w:p w:rsidR="00E11C8B" w:rsidRDefault="00C6205C" w:rsidP="00E11C8B">
      <w:pPr>
        <w:pStyle w:val="Sinespaciado"/>
        <w:ind w:left="708" w:firstLine="708"/>
      </w:pPr>
      <w:r>
        <w:t>*</w:t>
      </w:r>
      <w:r w:rsidR="00E11C8B">
        <w:t>Actuación I: Comisión 1 Aula 1 – Comisión 2 Aula 15</w:t>
      </w:r>
    </w:p>
    <w:tbl>
      <w:tblPr>
        <w:tblpPr w:leftFromText="141" w:rightFromText="141" w:vertAnchor="text" w:horzAnchor="margin" w:tblpXSpec="center" w:tblpY="-177"/>
        <w:tblW w:w="13620" w:type="dxa"/>
        <w:tblCellMar>
          <w:left w:w="70" w:type="dxa"/>
          <w:right w:w="70" w:type="dxa"/>
        </w:tblCellMar>
        <w:tblLook w:val="04A0"/>
      </w:tblPr>
      <w:tblGrid>
        <w:gridCol w:w="1292"/>
        <w:gridCol w:w="1805"/>
        <w:gridCol w:w="680"/>
        <w:gridCol w:w="2031"/>
        <w:gridCol w:w="622"/>
        <w:gridCol w:w="1996"/>
        <w:gridCol w:w="622"/>
        <w:gridCol w:w="1676"/>
        <w:gridCol w:w="587"/>
        <w:gridCol w:w="1684"/>
        <w:gridCol w:w="625"/>
      </w:tblGrid>
      <w:tr w:rsidR="0061175D" w:rsidRPr="00882C4A" w:rsidTr="0061175D">
        <w:trPr>
          <w:trHeight w:val="518"/>
        </w:trPr>
        <w:tc>
          <w:tcPr>
            <w:tcW w:w="6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lastRenderedPageBreak/>
              <w:t>Lic</w:t>
            </w: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61175D" w:rsidRPr="004F6800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 w:rsidRPr="004F6800">
              <w:rPr>
                <w:rFonts w:eastAsia="Times New Roman" w:cs="Calibri"/>
                <w:b/>
                <w:sz w:val="30"/>
                <w:szCs w:val="30"/>
                <w:lang w:eastAsia="es-AR"/>
              </w:rPr>
              <w:t>2 ° AÑO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1° Cuatrimestre</w:t>
            </w:r>
          </w:p>
        </w:tc>
      </w:tr>
      <w:tr w:rsidR="0061175D" w:rsidRPr="00882C4A" w:rsidTr="0061175D">
        <w:trPr>
          <w:trHeight w:val="29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61175D" w:rsidRPr="00882C4A" w:rsidTr="0061175D">
        <w:trPr>
          <w:trHeight w:val="29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5D" w:rsidRPr="00882C4A" w:rsidRDefault="0061175D" w:rsidP="0061175D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1175D" w:rsidRPr="00882C4A" w:rsidRDefault="0061175D" w:rsidP="00611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61175D" w:rsidRPr="00882C4A" w:rsidTr="0061175D">
        <w:trPr>
          <w:trHeight w:val="30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175D" w:rsidRPr="00EC58D2" w:rsidRDefault="0061175D" w:rsidP="00DD0CFD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</w:t>
            </w:r>
            <w:r w:rsidR="00DD0CFD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0</w:t>
            </w:r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a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12.50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5D" w:rsidRDefault="0061175D" w:rsidP="0061175D">
            <w:pPr>
              <w:pStyle w:val="Sinespaciado"/>
              <w:spacing w:line="20" w:lineRule="atLeast"/>
              <w:jc w:val="center"/>
              <w:rPr>
                <w:sz w:val="18"/>
                <w:szCs w:val="18"/>
                <w:lang w:eastAsia="es-AR"/>
              </w:rPr>
            </w:pPr>
          </w:p>
          <w:p w:rsidR="0061175D" w:rsidRPr="00D27F84" w:rsidRDefault="0061175D" w:rsidP="0061175D">
            <w:pPr>
              <w:pStyle w:val="Sinespaciado"/>
              <w:spacing w:line="20" w:lineRule="atLeast"/>
              <w:jc w:val="center"/>
              <w:rPr>
                <w:lang w:eastAsia="es-AR"/>
              </w:rPr>
            </w:pPr>
            <w:r w:rsidRPr="00D27F84">
              <w:rPr>
                <w:lang w:eastAsia="es-AR"/>
              </w:rPr>
              <w:t>Actuación  II</w:t>
            </w:r>
          </w:p>
          <w:p w:rsidR="0061175D" w:rsidRDefault="0061175D" w:rsidP="0061175D">
            <w:pPr>
              <w:spacing w:after="0" w:line="20" w:lineRule="atLeast"/>
              <w:jc w:val="center"/>
              <w:rPr>
                <w:i/>
                <w:sz w:val="14"/>
                <w:szCs w:val="14"/>
                <w:lang w:eastAsia="es-AR"/>
              </w:rPr>
            </w:pPr>
            <w:r w:rsidRPr="00D27F84">
              <w:rPr>
                <w:i/>
                <w:sz w:val="14"/>
                <w:szCs w:val="14"/>
                <w:lang w:eastAsia="es-AR"/>
              </w:rPr>
              <w:t>Comisión  2</w:t>
            </w:r>
          </w:p>
          <w:p w:rsidR="0061175D" w:rsidRPr="00D27F84" w:rsidRDefault="0061175D" w:rsidP="0061175D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06B80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175D" w:rsidRPr="00E06B80" w:rsidRDefault="0061175D" w:rsidP="0061175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850AC8" w:rsidRPr="00882C4A" w:rsidTr="0061175D">
        <w:trPr>
          <w:trHeight w:val="30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13</w:t>
            </w:r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a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13.50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3579B6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</w:t>
            </w:r>
          </w:p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Vocales II</w:t>
            </w:r>
          </w:p>
          <w:p w:rsidR="00850AC8" w:rsidRPr="00E06B80" w:rsidRDefault="00ED16D5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850AC8" w:rsidRPr="00882C4A" w:rsidTr="0061175D">
        <w:trPr>
          <w:trHeight w:val="30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14</w:t>
            </w:r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a 1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4.50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Vocales II</w:t>
            </w:r>
          </w:p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850AC8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</w:t>
            </w:r>
          </w:p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Vocales II</w:t>
            </w:r>
          </w:p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850AC8" w:rsidRPr="00882C4A" w:rsidTr="0061175D">
        <w:trPr>
          <w:trHeight w:val="506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15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15.50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t>Actuación II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Vocales II</w:t>
            </w:r>
          </w:p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3479DF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lang w:eastAsia="es-AR"/>
              </w:rPr>
            </w:pPr>
            <w:r w:rsidRPr="00D27F84">
              <w:rPr>
                <w:lang w:eastAsia="es-AR"/>
              </w:rPr>
              <w:t>Actuación  II</w:t>
            </w:r>
          </w:p>
          <w:p w:rsidR="00850AC8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  <w:lang w:eastAsia="es-AR"/>
              </w:rPr>
            </w:pPr>
            <w:r w:rsidRPr="00D27F84">
              <w:rPr>
                <w:sz w:val="14"/>
                <w:szCs w:val="14"/>
                <w:lang w:eastAsia="es-AR"/>
              </w:rPr>
              <w:t>Comisión  1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</w:t>
            </w:r>
          </w:p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Vocales II</w:t>
            </w:r>
          </w:p>
          <w:p w:rsidR="00850AC8" w:rsidRPr="00ED16D5" w:rsidRDefault="00ED16D5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D16D5">
              <w:rPr>
                <w:rFonts w:cs="Calibri"/>
                <w:color w:val="000000"/>
              </w:rPr>
              <w:t>16.30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5B141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Teatro Universales I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D3322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3223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850AC8" w:rsidRPr="00882C4A" w:rsidTr="0061175D">
        <w:trPr>
          <w:trHeight w:val="506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850AC8">
            <w:pPr>
              <w:pStyle w:val="Sinespaciado"/>
              <w:spacing w:line="20" w:lineRule="atLeast"/>
              <w:jc w:val="center"/>
            </w:pPr>
            <w:r w:rsidRPr="00D27F84">
              <w:t>Improvisación II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  <w:r w:rsidRPr="00D27F84">
              <w:rPr>
                <w:sz w:val="14"/>
                <w:szCs w:val="14"/>
              </w:rPr>
              <w:t>Comisión  1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  <w:lang w:eastAsia="es-AR"/>
              </w:rPr>
            </w:pPr>
            <w:r w:rsidRPr="00D27F84">
              <w:rPr>
                <w:sz w:val="14"/>
                <w:szCs w:val="14"/>
              </w:rPr>
              <w:t>15:30 a 17:30 hs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850AC8" w:rsidRPr="00E54932" w:rsidTr="0061175D">
        <w:trPr>
          <w:trHeight w:val="494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16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16.50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t>Actuación II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Vocales II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3479DF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lang w:eastAsia="es-AR"/>
              </w:rPr>
            </w:pPr>
            <w:r w:rsidRPr="00D27F84">
              <w:rPr>
                <w:lang w:eastAsia="es-AR"/>
              </w:rPr>
              <w:t>Actuación  II</w:t>
            </w:r>
          </w:p>
          <w:p w:rsidR="00850AC8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  <w:lang w:eastAsia="es-AR"/>
              </w:rPr>
            </w:pPr>
            <w:r w:rsidRPr="00D27F84">
              <w:rPr>
                <w:sz w:val="14"/>
                <w:szCs w:val="14"/>
                <w:lang w:eastAsia="es-AR"/>
              </w:rPr>
              <w:t>Comisión  1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Teatro Universales I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D3322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3223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850AC8" w:rsidRPr="00E54932" w:rsidTr="0061175D">
        <w:trPr>
          <w:trHeight w:val="493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3479DF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850AC8">
            <w:pPr>
              <w:pStyle w:val="Sinespaciado"/>
              <w:spacing w:line="20" w:lineRule="atLeast"/>
              <w:jc w:val="center"/>
            </w:pPr>
            <w:r w:rsidRPr="00D27F84">
              <w:t>Improvisación II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  <w:r w:rsidRPr="00D27F84">
              <w:rPr>
                <w:sz w:val="14"/>
                <w:szCs w:val="14"/>
              </w:rPr>
              <w:t>Comisión  1</w:t>
            </w:r>
          </w:p>
          <w:p w:rsidR="00850AC8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  <w:r w:rsidRPr="00D27F84">
              <w:rPr>
                <w:sz w:val="14"/>
                <w:szCs w:val="14"/>
              </w:rPr>
              <w:t>15:30 a 17:30 hs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  <w:lang w:eastAsia="es-A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AC8" w:rsidRPr="00E54932" w:rsidTr="0061175D">
        <w:trPr>
          <w:trHeight w:val="494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17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17.50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t>Actuación II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Maquillaje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06B80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lang w:eastAsia="es-AR"/>
              </w:rPr>
            </w:pPr>
            <w:r w:rsidRPr="00D27F84">
              <w:rPr>
                <w:lang w:eastAsia="es-AR"/>
              </w:rPr>
              <w:t>Actuación  II</w:t>
            </w:r>
          </w:p>
          <w:p w:rsidR="00850AC8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  <w:lang w:eastAsia="es-AR"/>
              </w:rPr>
            </w:pPr>
            <w:r w:rsidRPr="00D27F84">
              <w:rPr>
                <w:sz w:val="14"/>
                <w:szCs w:val="14"/>
                <w:lang w:eastAsia="es-AR"/>
              </w:rPr>
              <w:t>Comisión  1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Teatro Universales I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D3322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3223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850AC8" w:rsidRPr="00E54932" w:rsidTr="0061175D">
        <w:trPr>
          <w:trHeight w:val="493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3479DF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27F84" w:rsidRDefault="00850AC8" w:rsidP="00850AC8">
            <w:pPr>
              <w:pStyle w:val="Sinespaciado"/>
              <w:spacing w:line="20" w:lineRule="atLeast"/>
              <w:jc w:val="center"/>
            </w:pPr>
            <w:r w:rsidRPr="00D27F84">
              <w:t>Improvisación II</w:t>
            </w:r>
          </w:p>
          <w:p w:rsidR="00850AC8" w:rsidRPr="00D27F84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  <w:r w:rsidRPr="00D27F84">
              <w:rPr>
                <w:sz w:val="14"/>
                <w:szCs w:val="14"/>
              </w:rPr>
              <w:t>Comisión  1</w:t>
            </w:r>
          </w:p>
          <w:p w:rsidR="00850AC8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</w:rPr>
            </w:pPr>
            <w:r w:rsidRPr="0061175D">
              <w:rPr>
                <w:sz w:val="14"/>
                <w:szCs w:val="14"/>
              </w:rPr>
              <w:t>15:30 a 17:30 h</w:t>
            </w:r>
            <w:r>
              <w:rPr>
                <w:sz w:val="14"/>
                <w:szCs w:val="14"/>
              </w:rPr>
              <w:t>s</w:t>
            </w:r>
          </w:p>
          <w:p w:rsidR="00850AC8" w:rsidRPr="0061175D" w:rsidRDefault="00850AC8" w:rsidP="00850AC8">
            <w:pPr>
              <w:pStyle w:val="Sinespaciado"/>
              <w:spacing w:line="20" w:lineRule="atLeast"/>
              <w:jc w:val="center"/>
              <w:rPr>
                <w:sz w:val="14"/>
                <w:szCs w:val="14"/>
                <w:lang w:eastAsia="es-A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18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18.50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04323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69D1">
              <w:rPr>
                <w:rFonts w:cs="Calibri"/>
                <w:color w:val="000000"/>
              </w:rPr>
              <w:t>Maquillaje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E06B80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72DD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 xml:space="preserve">Improvisación II </w:t>
            </w:r>
            <w:r w:rsidRPr="00D27F84">
              <w:rPr>
                <w:rFonts w:cs="Calibri"/>
                <w:color w:val="000000"/>
                <w:sz w:val="14"/>
                <w:szCs w:val="14"/>
              </w:rPr>
              <w:t>Comisión 2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72DD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>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EC58D2" w:rsidRDefault="00850AC8" w:rsidP="00850AC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043230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EC58D2" w:rsidRDefault="00850AC8" w:rsidP="00850AC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043230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19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19.50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04323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D469D1">
              <w:rPr>
                <w:rFonts w:cs="Calibri"/>
                <w:color w:val="000000"/>
              </w:rPr>
              <w:t>Maquillaje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E06B80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72DD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 xml:space="preserve">Improvisación II </w:t>
            </w:r>
            <w:r w:rsidRPr="00D27F84">
              <w:rPr>
                <w:rFonts w:cs="Calibri"/>
                <w:color w:val="000000"/>
                <w:sz w:val="14"/>
                <w:szCs w:val="14"/>
              </w:rPr>
              <w:t>Comisión 2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72DD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>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EC58D2" w:rsidRDefault="00850AC8" w:rsidP="00850AC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EC58D2" w:rsidRDefault="00850AC8" w:rsidP="00850AC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0AC8" w:rsidRPr="00EC58D2" w:rsidRDefault="00850AC8" w:rsidP="00850AC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20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20.50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882C4A" w:rsidRDefault="00850AC8" w:rsidP="00850AC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882C4A" w:rsidRDefault="00850AC8" w:rsidP="00850AC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72DD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 xml:space="preserve">Improvisación II </w:t>
            </w:r>
            <w:r w:rsidRPr="0061175D">
              <w:rPr>
                <w:rFonts w:cs="Calibri"/>
                <w:color w:val="000000"/>
                <w:sz w:val="14"/>
                <w:szCs w:val="14"/>
              </w:rPr>
              <w:t>Comisión 2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72DD3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>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D469D1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50AC8" w:rsidRPr="00E06B80" w:rsidRDefault="00850AC8" w:rsidP="00850AC8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AC8" w:rsidRPr="00E54932" w:rsidTr="0061175D">
        <w:trPr>
          <w:trHeight w:val="29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EC58D2" w:rsidRDefault="00850AC8" w:rsidP="00850AC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850AC8" w:rsidRPr="00E54932" w:rsidTr="0061175D">
        <w:trPr>
          <w:trHeight w:val="28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EC58D2" w:rsidRDefault="00850AC8" w:rsidP="00850AC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D469D1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AC8" w:rsidRPr="00882C4A" w:rsidRDefault="00850AC8" w:rsidP="00850AC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tbl>
      <w:tblPr>
        <w:tblW w:w="13835" w:type="dxa"/>
        <w:tblInd w:w="547" w:type="dxa"/>
        <w:tblCellMar>
          <w:left w:w="70" w:type="dxa"/>
          <w:right w:w="70" w:type="dxa"/>
        </w:tblCellMar>
        <w:tblLook w:val="04A0"/>
      </w:tblPr>
      <w:tblGrid>
        <w:gridCol w:w="1395"/>
        <w:gridCol w:w="1838"/>
        <w:gridCol w:w="746"/>
        <w:gridCol w:w="1651"/>
        <w:gridCol w:w="675"/>
        <w:gridCol w:w="1800"/>
        <w:gridCol w:w="642"/>
        <w:gridCol w:w="1809"/>
        <w:gridCol w:w="729"/>
        <w:gridCol w:w="1817"/>
        <w:gridCol w:w="733"/>
      </w:tblGrid>
      <w:tr w:rsidR="007B3939" w:rsidRPr="00882C4A" w:rsidTr="00FC7EBF">
        <w:trPr>
          <w:trHeight w:val="557"/>
        </w:trPr>
        <w:tc>
          <w:tcPr>
            <w:tcW w:w="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EE2CD2" w:rsidP="00EE2C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lastRenderedPageBreak/>
              <w:t>Lic</w:t>
            </w: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4F6800" w:rsidP="00EE2CD2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sz w:val="30"/>
                <w:szCs w:val="30"/>
                <w:lang w:eastAsia="es-AR"/>
              </w:rPr>
              <w:t>3</w:t>
            </w:r>
            <w:r w:rsidR="007B3939" w:rsidRPr="006B2CD3">
              <w:rPr>
                <w:rFonts w:eastAsia="Times New Roman" w:cs="Calibri"/>
                <w:b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7B3939" w:rsidP="00EE2CD2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1° Cuatrimestre</w:t>
            </w:r>
          </w:p>
        </w:tc>
      </w:tr>
      <w:tr w:rsidR="007B3939" w:rsidRPr="00882C4A" w:rsidTr="00FC7EBF">
        <w:trPr>
          <w:trHeight w:val="31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7B3939" w:rsidRPr="00882C4A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4E2156" w:rsidRPr="00882C4A" w:rsidTr="00FC7EBF">
        <w:trPr>
          <w:trHeight w:val="332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2156" w:rsidRPr="00EC58D2" w:rsidRDefault="004E215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15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15.50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Corporales III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A11C89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Universales II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Default="004E2156" w:rsidP="00EC07EA">
            <w:pPr>
              <w:spacing w:after="0" w:line="20" w:lineRule="atLeast"/>
              <w:jc w:val="center"/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F34D1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4E2156" w:rsidRPr="00882C4A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EC58D2" w:rsidRDefault="004E215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E2156" w:rsidRPr="00882C4A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EC58D2" w:rsidRDefault="004E215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E2156" w:rsidRPr="00E54932" w:rsidTr="00FC7EBF">
        <w:trPr>
          <w:trHeight w:val="31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2156" w:rsidRPr="00EC58D2" w:rsidRDefault="004E215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16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16.50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Corporales III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A11C89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Universales II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Default="004E2156" w:rsidP="00EC07EA">
            <w:pPr>
              <w:spacing w:after="0" w:line="20" w:lineRule="atLeast"/>
              <w:jc w:val="center"/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F34D1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Técnicas</w:t>
            </w:r>
          </w:p>
          <w:p w:rsidR="004E2156" w:rsidRPr="00A11C89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Vocales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Default="004E2156" w:rsidP="00EC07EA">
            <w:pPr>
              <w:spacing w:after="0" w:line="20" w:lineRule="atLeast"/>
              <w:jc w:val="center"/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</w:tr>
      <w:tr w:rsidR="004E215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EC58D2" w:rsidRDefault="004E215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E215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EC58D2" w:rsidRDefault="004E215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E2156" w:rsidRPr="00E54932" w:rsidTr="00FC7EBF">
        <w:trPr>
          <w:trHeight w:val="31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2156" w:rsidRPr="00EC58D2" w:rsidRDefault="004E215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17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17.50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Corporales III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A11C89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Universales II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Default="004E2156" w:rsidP="00EC07EA">
            <w:pPr>
              <w:spacing w:after="0" w:line="20" w:lineRule="atLeast"/>
              <w:jc w:val="center"/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Pr="00E06B80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Pr="00E06B80" w:rsidRDefault="00F34D1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6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Técnicas</w:t>
            </w:r>
          </w:p>
          <w:p w:rsidR="004E2156" w:rsidRPr="00A11C89" w:rsidRDefault="004E215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Vocales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156" w:rsidRDefault="004E2156" w:rsidP="00EC07EA">
            <w:pPr>
              <w:spacing w:after="0" w:line="20" w:lineRule="atLeast"/>
              <w:jc w:val="center"/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</w:tr>
      <w:tr w:rsidR="004E215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EC58D2" w:rsidRDefault="004E215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E215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EC58D2" w:rsidRDefault="004E215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56" w:rsidRPr="00882C4A" w:rsidRDefault="004E215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156" w:rsidRPr="00882C4A" w:rsidRDefault="004E215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56A6" w:rsidRPr="00EC58D2" w:rsidRDefault="00FA56A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18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18.50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4E2156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Psicología del Arte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4E2156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A11C89" w:rsidRDefault="00FA56A6" w:rsidP="003E51D9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3E51D9">
            <w:pPr>
              <w:spacing w:after="0" w:line="20" w:lineRule="atLeas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E7054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FA56A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Técnicas</w:t>
            </w:r>
          </w:p>
          <w:p w:rsidR="00FA56A6" w:rsidRPr="00A11C89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Vocales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EC07EA">
            <w:pPr>
              <w:spacing w:after="0" w:line="20" w:lineRule="atLeast"/>
              <w:jc w:val="center"/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EC58D2" w:rsidRDefault="00FA56A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EC58D2" w:rsidRDefault="00FA56A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BF0A26">
        <w:trPr>
          <w:trHeight w:val="31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56A6" w:rsidRPr="00EC58D2" w:rsidRDefault="00FA56A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19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19.50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4E2156" w:rsidRDefault="00FA56A6" w:rsidP="003867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Psicología del Arte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4E2156" w:rsidRDefault="00FA56A6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A11C89" w:rsidRDefault="00FA56A6" w:rsidP="003E51D9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3E51D9">
            <w:pPr>
              <w:spacing w:after="0" w:line="20" w:lineRule="atLeas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E7054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7054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A11C89" w:rsidRDefault="00FA56A6" w:rsidP="000E6B93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Dramaturgia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0E6B93">
            <w:pPr>
              <w:spacing w:after="0" w:line="20" w:lineRule="atLeast"/>
              <w:jc w:val="center"/>
            </w:pPr>
            <w:r>
              <w:t>Elenco</w:t>
            </w: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EC58D2" w:rsidRDefault="00FA56A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EC58D2" w:rsidRDefault="00FA56A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6A6" w:rsidRPr="004E2156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BF0A26">
        <w:trPr>
          <w:trHeight w:val="31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56A6" w:rsidRPr="00EC58D2" w:rsidRDefault="00FA56A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20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20.50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4E2156" w:rsidRDefault="00FA56A6" w:rsidP="003867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Psicología del Arte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4E2156" w:rsidRDefault="00FA56A6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A11C89" w:rsidRDefault="00FA56A6" w:rsidP="003E51D9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3E51D9">
            <w:pPr>
              <w:spacing w:after="0" w:line="20" w:lineRule="atLeas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A11C89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EC07EA">
            <w:pPr>
              <w:spacing w:after="0" w:line="20" w:lineRule="atLeast"/>
              <w:jc w:val="center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A11C89" w:rsidRDefault="00FA56A6" w:rsidP="000E6B93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Dramaturgia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0E6B93">
            <w:pPr>
              <w:spacing w:after="0" w:line="20" w:lineRule="atLeast"/>
              <w:jc w:val="center"/>
            </w:pPr>
            <w:r>
              <w:t>Elenco</w:t>
            </w: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EC58D2" w:rsidRDefault="00FA56A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EC58D2" w:rsidRDefault="00FA56A6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56A6" w:rsidRPr="00EC58D2" w:rsidRDefault="00FA56A6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21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21.30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Pr="00E06B80" w:rsidRDefault="00FA56A6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A6" w:rsidRPr="00A11C89" w:rsidRDefault="00FA56A6" w:rsidP="000E6B93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Dramaturgia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56A6" w:rsidRDefault="00FA56A6" w:rsidP="000E6B93">
            <w:pPr>
              <w:spacing w:after="0" w:line="20" w:lineRule="atLeast"/>
              <w:jc w:val="center"/>
            </w:pPr>
            <w:r>
              <w:t>Elenco</w:t>
            </w:r>
          </w:p>
        </w:tc>
      </w:tr>
      <w:tr w:rsidR="00FA56A6" w:rsidRPr="00E54932" w:rsidTr="00FC7EBF">
        <w:trPr>
          <w:trHeight w:val="31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56A6" w:rsidRPr="00E54932" w:rsidTr="00FC7EBF">
        <w:trPr>
          <w:trHeight w:val="315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6A6" w:rsidRPr="00882C4A" w:rsidRDefault="00FA56A6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7B3939" w:rsidRDefault="007B3939" w:rsidP="00E54932">
      <w:pPr>
        <w:pStyle w:val="Sinespaciado"/>
      </w:pPr>
    </w:p>
    <w:p w:rsidR="007B3939" w:rsidRDefault="007B3939" w:rsidP="00E54932">
      <w:pPr>
        <w:pStyle w:val="Sinespaciado"/>
      </w:pPr>
    </w:p>
    <w:p w:rsidR="00A11C89" w:rsidRPr="00A11C89" w:rsidRDefault="00F67A72" w:rsidP="00A11C89">
      <w:pPr>
        <w:pStyle w:val="Sinespaciado"/>
        <w:rPr>
          <w:b/>
          <w:sz w:val="26"/>
          <w:szCs w:val="26"/>
          <w:u w:val="single"/>
        </w:rPr>
        <w:sectPr w:rsidR="00A11C89" w:rsidRPr="00A11C89" w:rsidSect="007B393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  <w:r w:rsidRPr="00F67A72">
        <w:rPr>
          <w:b/>
          <w:sz w:val="26"/>
          <w:szCs w:val="26"/>
        </w:rPr>
        <w:t xml:space="preserve">        </w:t>
      </w:r>
      <w:r w:rsidR="000011C0">
        <w:rPr>
          <w:b/>
          <w:sz w:val="26"/>
          <w:szCs w:val="26"/>
          <w:u w:val="single"/>
        </w:rPr>
        <w:t>Asignaturas</w:t>
      </w:r>
      <w:r w:rsidR="000011C0" w:rsidRPr="007B3939">
        <w:rPr>
          <w:b/>
          <w:sz w:val="26"/>
          <w:szCs w:val="26"/>
          <w:u w:val="single"/>
        </w:rPr>
        <w:t xml:space="preserve"> </w:t>
      </w:r>
      <w:r w:rsidR="00A11C89">
        <w:rPr>
          <w:b/>
          <w:sz w:val="26"/>
          <w:szCs w:val="26"/>
          <w:u w:val="single"/>
        </w:rPr>
        <w:t>1° Cuatrimestre:</w:t>
      </w:r>
    </w:p>
    <w:p w:rsidR="00A11C89" w:rsidRPr="00A11C89" w:rsidRDefault="00A11C89" w:rsidP="00A11C89">
      <w:pPr>
        <w:pStyle w:val="Sinespaciado"/>
        <w:ind w:left="708" w:firstLine="708"/>
      </w:pPr>
      <w:r>
        <w:lastRenderedPageBreak/>
        <w:t>Técnicas Corporales III</w:t>
      </w:r>
    </w:p>
    <w:p w:rsidR="00A11C89" w:rsidRPr="004F6800" w:rsidRDefault="00A11C89" w:rsidP="00A11C89">
      <w:pPr>
        <w:spacing w:after="0" w:line="240" w:lineRule="auto"/>
        <w:ind w:left="1416"/>
        <w:rPr>
          <w:rFonts w:eastAsia="Times New Roman" w:cs="Calibri"/>
          <w:bCs/>
          <w:lang w:eastAsia="es-AR"/>
        </w:rPr>
      </w:pPr>
      <w:r>
        <w:rPr>
          <w:rFonts w:eastAsia="Times New Roman" w:cs="Calibri"/>
          <w:bCs/>
          <w:lang w:eastAsia="es-AR"/>
        </w:rPr>
        <w:t>Psicología del Arte</w:t>
      </w:r>
    </w:p>
    <w:p w:rsidR="00A11C89" w:rsidRDefault="00A11C89" w:rsidP="00E54932">
      <w:pPr>
        <w:pStyle w:val="Sinespaciado"/>
      </w:pPr>
      <w:r>
        <w:lastRenderedPageBreak/>
        <w:t>Técnicas Vocales III</w:t>
      </w:r>
    </w:p>
    <w:p w:rsidR="00A11C89" w:rsidRDefault="00A11C89" w:rsidP="00E54932">
      <w:pPr>
        <w:pStyle w:val="Sinespaciado"/>
        <w:sectPr w:rsidR="00A11C89" w:rsidSect="00A11C89">
          <w:type w:val="continuous"/>
          <w:pgSz w:w="15840" w:h="12240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t>Dramaturgia</w:t>
      </w:r>
    </w:p>
    <w:p w:rsidR="00876F9A" w:rsidRDefault="00A11C89" w:rsidP="00876F9A">
      <w:pPr>
        <w:pStyle w:val="Sinespaciado"/>
        <w:ind w:left="708" w:firstLine="708"/>
      </w:pPr>
      <w:r>
        <w:lastRenderedPageBreak/>
        <w:t xml:space="preserve">Historia de la Cultura y </w:t>
      </w:r>
      <w:r w:rsidR="0036127D">
        <w:t xml:space="preserve">el </w:t>
      </w:r>
      <w:r>
        <w:t>Teatro Universales II</w:t>
      </w:r>
      <w:r w:rsidR="00876F9A" w:rsidRPr="00876F9A">
        <w:t xml:space="preserve"> </w:t>
      </w:r>
      <w:r w:rsidR="00876F9A">
        <w:tab/>
      </w:r>
      <w:r w:rsidR="00876F9A">
        <w:tab/>
      </w:r>
      <w:r w:rsidR="00876F9A">
        <w:tab/>
        <w:t xml:space="preserve">          Actuación III</w:t>
      </w:r>
    </w:p>
    <w:p w:rsidR="007B3939" w:rsidRDefault="007B3939" w:rsidP="00A11C89">
      <w:pPr>
        <w:pStyle w:val="Sinespaciado"/>
        <w:ind w:left="708" w:firstLine="708"/>
      </w:pPr>
    </w:p>
    <w:p w:rsidR="00A11C89" w:rsidRDefault="00A11C89" w:rsidP="007B3939">
      <w:pPr>
        <w:spacing w:after="0" w:line="240" w:lineRule="auto"/>
        <w:rPr>
          <w:rFonts w:eastAsia="Times New Roman" w:cs="Calibri"/>
          <w:b/>
          <w:bCs/>
          <w:sz w:val="30"/>
          <w:szCs w:val="30"/>
          <w:lang w:eastAsia="es-AR"/>
        </w:rPr>
      </w:pPr>
    </w:p>
    <w:tbl>
      <w:tblPr>
        <w:tblW w:w="13761" w:type="dxa"/>
        <w:tblInd w:w="325" w:type="dxa"/>
        <w:tblCellMar>
          <w:left w:w="70" w:type="dxa"/>
          <w:right w:w="70" w:type="dxa"/>
        </w:tblCellMar>
        <w:tblLook w:val="04A0"/>
      </w:tblPr>
      <w:tblGrid>
        <w:gridCol w:w="1421"/>
        <w:gridCol w:w="1873"/>
        <w:gridCol w:w="658"/>
        <w:gridCol w:w="1682"/>
        <w:gridCol w:w="663"/>
        <w:gridCol w:w="1834"/>
        <w:gridCol w:w="654"/>
        <w:gridCol w:w="1843"/>
        <w:gridCol w:w="645"/>
        <w:gridCol w:w="1852"/>
        <w:gridCol w:w="636"/>
      </w:tblGrid>
      <w:tr w:rsidR="007B3939" w:rsidRPr="00882C4A">
        <w:trPr>
          <w:trHeight w:val="551"/>
        </w:trPr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EE2CD2" w:rsidP="00EE2C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Lic</w:t>
            </w: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4F6800" w:rsidP="00EE2CD2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sz w:val="30"/>
                <w:szCs w:val="30"/>
                <w:lang w:eastAsia="es-AR"/>
              </w:rPr>
              <w:t>4</w:t>
            </w:r>
            <w:r w:rsidR="007B3939" w:rsidRPr="00882C4A">
              <w:rPr>
                <w:rFonts w:eastAsia="Times New Roman" w:cs="Calibri"/>
                <w:sz w:val="30"/>
                <w:szCs w:val="30"/>
                <w:lang w:eastAsia="es-AR"/>
              </w:rPr>
              <w:t> </w:t>
            </w:r>
            <w:r w:rsidR="007B3939" w:rsidRPr="006B2CD3">
              <w:rPr>
                <w:rFonts w:eastAsia="Times New Roman" w:cs="Calibri"/>
                <w:b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7B3939" w:rsidP="00EE2CD2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1° Cuatrimestre</w:t>
            </w:r>
          </w:p>
        </w:tc>
      </w:tr>
      <w:tr w:rsidR="007B3939" w:rsidRPr="00882C4A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7B3939" w:rsidRPr="00882C4A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6074FC" w:rsidRPr="00882C4A">
        <w:trPr>
          <w:trHeight w:val="329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074FC" w:rsidRPr="00EC58D2" w:rsidRDefault="00A878FF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13</w:t>
            </w:r>
            <w:r w:rsidR="006074FC"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a 14.50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Seminario de Investigación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074FC" w:rsidRPr="00E06B80" w:rsidRDefault="006074FC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9160C3" w:rsidRPr="00882C4A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EC58D2" w:rsidRDefault="007B3939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9160C3" w:rsidRPr="00882C4A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EC58D2" w:rsidRDefault="007B3939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939" w:rsidRPr="00882C4A" w:rsidRDefault="007B3939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9A5" w:rsidRPr="00EC58D2" w:rsidRDefault="005C09A5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15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15.50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F66544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F66544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F66544">
              <w:rPr>
                <w:rFonts w:cs="Calibri"/>
                <w:color w:val="000000"/>
                <w:sz w:val="20"/>
                <w:szCs w:val="20"/>
              </w:rPr>
              <w:t>Teatro Universales III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Default="005C09A5" w:rsidP="00EC07EA">
            <w:pPr>
              <w:spacing w:after="0" w:line="20" w:lineRule="atLeast"/>
              <w:jc w:val="center"/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0319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0319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6074FC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Técnicas Corporales IV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6074FC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2</w:t>
            </w: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9A5" w:rsidRPr="00EC58D2" w:rsidRDefault="005C09A5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16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16.50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F66544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F66544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F66544">
              <w:rPr>
                <w:rFonts w:cs="Calibri"/>
                <w:color w:val="000000"/>
                <w:sz w:val="20"/>
                <w:szCs w:val="20"/>
              </w:rPr>
              <w:t>Teatro Universales III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Default="005C09A5" w:rsidP="00094A03">
            <w:pPr>
              <w:spacing w:after="0" w:line="20" w:lineRule="atLeast"/>
              <w:jc w:val="center"/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0319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0319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6074FC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Técnicas Corporales IV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6074FC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2</w:t>
            </w: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6074FC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9A5" w:rsidRPr="00EC58D2" w:rsidRDefault="005C09A5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17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17.50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F66544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F66544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F66544">
              <w:rPr>
                <w:rFonts w:cs="Calibri"/>
                <w:color w:val="000000"/>
                <w:sz w:val="20"/>
                <w:szCs w:val="20"/>
              </w:rPr>
              <w:t>Teatro Universales III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Default="005C09A5" w:rsidP="00094A03">
            <w:pPr>
              <w:spacing w:after="0" w:line="20" w:lineRule="atLeast"/>
              <w:jc w:val="center"/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BF0A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0319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0319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6074FC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Técnicas Corporales IV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6074FC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2</w:t>
            </w: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9A5" w:rsidRPr="00EC58D2" w:rsidRDefault="005C09A5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18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18.50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Gestión y Producción de Espectáculos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9A5" w:rsidRPr="00EC58D2" w:rsidRDefault="005C09A5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19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19.50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Gestión y Producción de Espectáculos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EC58D2" w:rsidRDefault="005C09A5" w:rsidP="00EC07E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EC07EA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5C09A5" w:rsidRPr="00E54932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09A5" w:rsidRPr="00EC58D2" w:rsidRDefault="005C09A5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20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20.50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CE5A61">
            <w:pPr>
              <w:spacing w:after="0" w:line="20" w:lineRule="atLeas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CE5A61">
            <w:pPr>
              <w:spacing w:after="0" w:line="20" w:lineRule="atLeas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61175D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09A5" w:rsidRPr="00E06B80" w:rsidRDefault="005C09A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C09A5" w:rsidRPr="00E54932">
        <w:trPr>
          <w:trHeight w:val="315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5C09A5" w:rsidRPr="00E54932">
        <w:trPr>
          <w:trHeight w:val="315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9A5" w:rsidRPr="00882C4A" w:rsidRDefault="005C09A5" w:rsidP="007B393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7B3939" w:rsidRDefault="007B3939" w:rsidP="00E54932">
      <w:pPr>
        <w:pStyle w:val="Sinespaciado"/>
      </w:pPr>
    </w:p>
    <w:p w:rsidR="00F66544" w:rsidRPr="00A11C89" w:rsidRDefault="00F67A72" w:rsidP="00F66544">
      <w:pPr>
        <w:pStyle w:val="Sinespaciado"/>
        <w:rPr>
          <w:b/>
          <w:sz w:val="26"/>
          <w:szCs w:val="26"/>
          <w:u w:val="single"/>
        </w:rPr>
        <w:sectPr w:rsidR="00F66544" w:rsidRPr="00A11C89" w:rsidSect="007B393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  <w:r w:rsidRPr="00F67A72">
        <w:rPr>
          <w:b/>
          <w:sz w:val="26"/>
          <w:szCs w:val="26"/>
        </w:rPr>
        <w:t xml:space="preserve">     </w:t>
      </w:r>
      <w:r w:rsidR="000011C0">
        <w:rPr>
          <w:b/>
          <w:sz w:val="26"/>
          <w:szCs w:val="26"/>
          <w:u w:val="single"/>
        </w:rPr>
        <w:t>Asignaturas</w:t>
      </w:r>
      <w:r w:rsidR="000011C0" w:rsidRPr="007B3939">
        <w:rPr>
          <w:b/>
          <w:sz w:val="26"/>
          <w:szCs w:val="26"/>
          <w:u w:val="single"/>
        </w:rPr>
        <w:t xml:space="preserve"> </w:t>
      </w:r>
      <w:r w:rsidR="00F66544">
        <w:rPr>
          <w:b/>
          <w:sz w:val="26"/>
          <w:szCs w:val="26"/>
          <w:u w:val="single"/>
        </w:rPr>
        <w:t>1° Cuatrimestre:</w:t>
      </w:r>
    </w:p>
    <w:p w:rsidR="00F66544" w:rsidRPr="00F57080" w:rsidRDefault="00F66544" w:rsidP="00F66544">
      <w:pPr>
        <w:pStyle w:val="Sinespaciado"/>
        <w:ind w:left="708" w:firstLine="708"/>
      </w:pPr>
      <w:r w:rsidRPr="00F57080">
        <w:lastRenderedPageBreak/>
        <w:t>Técnicas Corporales IV</w:t>
      </w:r>
    </w:p>
    <w:p w:rsidR="00F66544" w:rsidRPr="00F57080" w:rsidRDefault="00F66544" w:rsidP="00F66544">
      <w:pPr>
        <w:pStyle w:val="Sinespaciado"/>
        <w:ind w:left="708" w:firstLine="708"/>
      </w:pPr>
      <w:r w:rsidRPr="00F57080">
        <w:rPr>
          <w:rFonts w:cs="Calibri"/>
          <w:color w:val="000000"/>
        </w:rPr>
        <w:t xml:space="preserve">Historia de </w:t>
      </w:r>
      <w:smartTag w:uri="urn:schemas-microsoft-com:office:smarttags" w:element="PersonName">
        <w:smartTagPr>
          <w:attr w:name="ProductID" w:val="la Cultura"/>
        </w:smartTagPr>
        <w:r w:rsidRPr="00F57080">
          <w:rPr>
            <w:rFonts w:cs="Calibri"/>
            <w:color w:val="000000"/>
          </w:rPr>
          <w:t>la Cultura</w:t>
        </w:r>
      </w:smartTag>
      <w:r w:rsidRPr="00F57080">
        <w:rPr>
          <w:rFonts w:cs="Calibri"/>
          <w:color w:val="000000"/>
        </w:rPr>
        <w:t xml:space="preserve"> y</w:t>
      </w:r>
      <w:r w:rsidR="00EF2CAA" w:rsidRPr="00F57080">
        <w:rPr>
          <w:rFonts w:cs="Calibri"/>
          <w:color w:val="000000"/>
        </w:rPr>
        <w:t xml:space="preserve"> el</w:t>
      </w:r>
      <w:r w:rsidRPr="00F57080">
        <w:rPr>
          <w:rFonts w:cs="Calibri"/>
          <w:color w:val="000000"/>
        </w:rPr>
        <w:t xml:space="preserve"> Teatro Universales III</w:t>
      </w:r>
      <w:r w:rsidRPr="00F57080">
        <w:t xml:space="preserve"> </w:t>
      </w:r>
    </w:p>
    <w:p w:rsidR="00F66544" w:rsidRPr="00F57080" w:rsidRDefault="00F66544" w:rsidP="00F66544">
      <w:pPr>
        <w:pStyle w:val="Sinespaciado"/>
        <w:ind w:left="708" w:firstLine="708"/>
      </w:pPr>
      <w:r w:rsidRPr="00F57080">
        <w:t>Actuación IV</w:t>
      </w:r>
    </w:p>
    <w:p w:rsidR="007B3939" w:rsidRDefault="00F66544" w:rsidP="004E36ED">
      <w:pPr>
        <w:pStyle w:val="Sinespaciado"/>
        <w:ind w:left="708" w:firstLine="708"/>
      </w:pPr>
      <w:r w:rsidRPr="00F57080">
        <w:t xml:space="preserve">Seminario de </w:t>
      </w:r>
      <w:r w:rsidR="006074FC" w:rsidRPr="00F57080">
        <w:t>Investigación</w:t>
      </w:r>
    </w:p>
    <w:p w:rsidR="007B3939" w:rsidRDefault="00955304" w:rsidP="005D1B32">
      <w:pPr>
        <w:pStyle w:val="Sinespaciado"/>
        <w:ind w:left="708" w:firstLine="708"/>
      </w:pPr>
      <w:r>
        <w:t xml:space="preserve">Gestión y Producción de Espectáculos </w:t>
      </w:r>
    </w:p>
    <w:sectPr w:rsidR="007B3939" w:rsidSect="007B3939">
      <w:type w:val="continuous"/>
      <w:pgSz w:w="15840" w:h="12240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1A" w:rsidRDefault="00675D1A" w:rsidP="00E54932">
      <w:pPr>
        <w:spacing w:after="0" w:line="240" w:lineRule="auto"/>
      </w:pPr>
      <w:r>
        <w:separator/>
      </w:r>
    </w:p>
  </w:endnote>
  <w:endnote w:type="continuationSeparator" w:id="0">
    <w:p w:rsidR="00675D1A" w:rsidRDefault="00675D1A" w:rsidP="00E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1A" w:rsidRDefault="00675D1A" w:rsidP="00E54932">
      <w:pPr>
        <w:spacing w:after="0" w:line="240" w:lineRule="auto"/>
      </w:pPr>
      <w:r>
        <w:separator/>
      </w:r>
    </w:p>
  </w:footnote>
  <w:footnote w:type="continuationSeparator" w:id="0">
    <w:p w:rsidR="00675D1A" w:rsidRDefault="00675D1A" w:rsidP="00E5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8A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6E0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C29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36D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F0E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65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63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BCB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241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E40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4A"/>
    <w:rsid w:val="000011C0"/>
    <w:rsid w:val="0000782A"/>
    <w:rsid w:val="00016285"/>
    <w:rsid w:val="00017D3A"/>
    <w:rsid w:val="00040C68"/>
    <w:rsid w:val="000426CF"/>
    <w:rsid w:val="00043230"/>
    <w:rsid w:val="00077342"/>
    <w:rsid w:val="000926D1"/>
    <w:rsid w:val="00094A03"/>
    <w:rsid w:val="000A458D"/>
    <w:rsid w:val="000E5E0A"/>
    <w:rsid w:val="000E6B93"/>
    <w:rsid w:val="00103B36"/>
    <w:rsid w:val="00116123"/>
    <w:rsid w:val="00125781"/>
    <w:rsid w:val="00126610"/>
    <w:rsid w:val="0014168B"/>
    <w:rsid w:val="00144703"/>
    <w:rsid w:val="00175FEA"/>
    <w:rsid w:val="00193417"/>
    <w:rsid w:val="001A74F0"/>
    <w:rsid w:val="001C4AC0"/>
    <w:rsid w:val="001D3511"/>
    <w:rsid w:val="001E235A"/>
    <w:rsid w:val="002302E5"/>
    <w:rsid w:val="0027211A"/>
    <w:rsid w:val="002B507A"/>
    <w:rsid w:val="002D6DDF"/>
    <w:rsid w:val="00321326"/>
    <w:rsid w:val="00322377"/>
    <w:rsid w:val="00333E77"/>
    <w:rsid w:val="003479DF"/>
    <w:rsid w:val="003579B6"/>
    <w:rsid w:val="0036127D"/>
    <w:rsid w:val="00364679"/>
    <w:rsid w:val="003864A0"/>
    <w:rsid w:val="00386730"/>
    <w:rsid w:val="003B0DD0"/>
    <w:rsid w:val="003B197A"/>
    <w:rsid w:val="003E51D9"/>
    <w:rsid w:val="003F7162"/>
    <w:rsid w:val="00412A60"/>
    <w:rsid w:val="00417BA6"/>
    <w:rsid w:val="004411C7"/>
    <w:rsid w:val="00441222"/>
    <w:rsid w:val="00453479"/>
    <w:rsid w:val="004A74F9"/>
    <w:rsid w:val="004B10E1"/>
    <w:rsid w:val="004B14D3"/>
    <w:rsid w:val="004E2156"/>
    <w:rsid w:val="004E36ED"/>
    <w:rsid w:val="004F6800"/>
    <w:rsid w:val="00520145"/>
    <w:rsid w:val="00544257"/>
    <w:rsid w:val="00572037"/>
    <w:rsid w:val="00592A02"/>
    <w:rsid w:val="005A4A41"/>
    <w:rsid w:val="005B0761"/>
    <w:rsid w:val="005B1413"/>
    <w:rsid w:val="005C09A5"/>
    <w:rsid w:val="005D1B32"/>
    <w:rsid w:val="005F1E12"/>
    <w:rsid w:val="00604ED2"/>
    <w:rsid w:val="006074FC"/>
    <w:rsid w:val="0061175D"/>
    <w:rsid w:val="0061418D"/>
    <w:rsid w:val="00632300"/>
    <w:rsid w:val="00636A85"/>
    <w:rsid w:val="00664BE1"/>
    <w:rsid w:val="00675D1A"/>
    <w:rsid w:val="006A068E"/>
    <w:rsid w:val="006B2CD3"/>
    <w:rsid w:val="006C2022"/>
    <w:rsid w:val="00710A33"/>
    <w:rsid w:val="0071442F"/>
    <w:rsid w:val="007420DB"/>
    <w:rsid w:val="007530CF"/>
    <w:rsid w:val="00756EDC"/>
    <w:rsid w:val="0076587D"/>
    <w:rsid w:val="00777E7F"/>
    <w:rsid w:val="0079388C"/>
    <w:rsid w:val="007B3232"/>
    <w:rsid w:val="007B3939"/>
    <w:rsid w:val="007F57BD"/>
    <w:rsid w:val="00801459"/>
    <w:rsid w:val="00820C74"/>
    <w:rsid w:val="00823DA7"/>
    <w:rsid w:val="0083183A"/>
    <w:rsid w:val="00832652"/>
    <w:rsid w:val="00840BFA"/>
    <w:rsid w:val="00843C08"/>
    <w:rsid w:val="00850AC8"/>
    <w:rsid w:val="0087640C"/>
    <w:rsid w:val="00876F9A"/>
    <w:rsid w:val="00881257"/>
    <w:rsid w:val="00882C4A"/>
    <w:rsid w:val="00885024"/>
    <w:rsid w:val="0089233A"/>
    <w:rsid w:val="008A077F"/>
    <w:rsid w:val="008A4941"/>
    <w:rsid w:val="008D4B94"/>
    <w:rsid w:val="008E03F7"/>
    <w:rsid w:val="008E44EB"/>
    <w:rsid w:val="008E4854"/>
    <w:rsid w:val="009140C4"/>
    <w:rsid w:val="009160C3"/>
    <w:rsid w:val="009442AC"/>
    <w:rsid w:val="00944EF4"/>
    <w:rsid w:val="00953CAB"/>
    <w:rsid w:val="00955304"/>
    <w:rsid w:val="009700EE"/>
    <w:rsid w:val="00974344"/>
    <w:rsid w:val="009C2B4A"/>
    <w:rsid w:val="009D2B56"/>
    <w:rsid w:val="009E6894"/>
    <w:rsid w:val="00A0280E"/>
    <w:rsid w:val="00A10AB4"/>
    <w:rsid w:val="00A11C89"/>
    <w:rsid w:val="00A346E8"/>
    <w:rsid w:val="00A35922"/>
    <w:rsid w:val="00A878FF"/>
    <w:rsid w:val="00A92FCE"/>
    <w:rsid w:val="00AF7667"/>
    <w:rsid w:val="00B35B87"/>
    <w:rsid w:val="00B42408"/>
    <w:rsid w:val="00B455BF"/>
    <w:rsid w:val="00B64D9E"/>
    <w:rsid w:val="00B95906"/>
    <w:rsid w:val="00BB0B06"/>
    <w:rsid w:val="00BB16D1"/>
    <w:rsid w:val="00BF0A26"/>
    <w:rsid w:val="00C16A39"/>
    <w:rsid w:val="00C6205C"/>
    <w:rsid w:val="00C66FB7"/>
    <w:rsid w:val="00CA0050"/>
    <w:rsid w:val="00CE5A61"/>
    <w:rsid w:val="00CF2B2D"/>
    <w:rsid w:val="00D00536"/>
    <w:rsid w:val="00D24298"/>
    <w:rsid w:val="00D27F84"/>
    <w:rsid w:val="00D33223"/>
    <w:rsid w:val="00D469D1"/>
    <w:rsid w:val="00D52A81"/>
    <w:rsid w:val="00D84FB0"/>
    <w:rsid w:val="00DD07EA"/>
    <w:rsid w:val="00DD0CFD"/>
    <w:rsid w:val="00E04D86"/>
    <w:rsid w:val="00E06B80"/>
    <w:rsid w:val="00E11C8B"/>
    <w:rsid w:val="00E54932"/>
    <w:rsid w:val="00E55BEE"/>
    <w:rsid w:val="00E57031"/>
    <w:rsid w:val="00E72DD3"/>
    <w:rsid w:val="00E91873"/>
    <w:rsid w:val="00E96110"/>
    <w:rsid w:val="00EB311D"/>
    <w:rsid w:val="00EC07EA"/>
    <w:rsid w:val="00EC38DC"/>
    <w:rsid w:val="00EC5861"/>
    <w:rsid w:val="00EC58D2"/>
    <w:rsid w:val="00ED16D5"/>
    <w:rsid w:val="00ED1875"/>
    <w:rsid w:val="00ED6177"/>
    <w:rsid w:val="00EE2CD2"/>
    <w:rsid w:val="00EF188D"/>
    <w:rsid w:val="00EF2CAA"/>
    <w:rsid w:val="00F101D1"/>
    <w:rsid w:val="00F23613"/>
    <w:rsid w:val="00F34D1E"/>
    <w:rsid w:val="00F539F5"/>
    <w:rsid w:val="00F55719"/>
    <w:rsid w:val="00F57080"/>
    <w:rsid w:val="00F66544"/>
    <w:rsid w:val="00F67A72"/>
    <w:rsid w:val="00F770CA"/>
    <w:rsid w:val="00FA56A6"/>
    <w:rsid w:val="00FC7EBF"/>
    <w:rsid w:val="00FD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150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0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932"/>
  </w:style>
  <w:style w:type="paragraph" w:styleId="Piedepgina">
    <w:name w:val="footer"/>
    <w:basedOn w:val="Normal"/>
    <w:link w:val="Piedepgina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932"/>
  </w:style>
  <w:style w:type="paragraph" w:styleId="Sinespaciado">
    <w:name w:val="No Spacing"/>
    <w:uiPriority w:val="1"/>
    <w:qFormat/>
    <w:rsid w:val="00E549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Arte Dramático</vt:lpstr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Arte Dramático</dc:title>
  <dc:creator>Martín</dc:creator>
  <cp:lastModifiedBy>Pablo</cp:lastModifiedBy>
  <cp:revision>29</cp:revision>
  <cp:lastPrinted>2019-03-25T15:37:00Z</cp:lastPrinted>
  <dcterms:created xsi:type="dcterms:W3CDTF">2017-03-14T13:10:00Z</dcterms:created>
  <dcterms:modified xsi:type="dcterms:W3CDTF">2020-03-06T13:30:00Z</dcterms:modified>
</cp:coreProperties>
</file>