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A" w:rsidRPr="00003032" w:rsidRDefault="00BA07C6" w:rsidP="00003032">
      <w:pPr>
        <w:ind w:left="2124" w:firstLine="70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294005</wp:posOffset>
                </wp:positionV>
                <wp:extent cx="6677025" cy="8789035"/>
                <wp:effectExtent l="19050" t="12700" r="1905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87890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05pt;margin-top:23.15pt;width:525.75pt;height:6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UCmAIAADcFAAAOAAAAZHJzL2Uyb0RvYy54bWysVNmO0zAUfUfiHyy/d7JMukWTjkZNi5AG&#10;GDHwAa7tNBZegu02HRD/zrXTlhZeECIPjpfr43Ouz/Xd/UFJtOfWCaMrnN2kGHFNDRN6W+HPn9aj&#10;GUbOE82INJpX+IU7fL94/equ70qem9ZIxi0CEO3Kvqtw631XJomjLVfE3ZiOa1hsjFXEw9BuE2ZJ&#10;D+hKJnmaTpLeWNZZQ7lzMFsPi3gR8ZuGU/+haRz3SFYYuPnY2thuQpss7ki5taRrBT3SIP/AQhGh&#10;4dAzVE08QTsr/oBSglrjTONvqFGJaRpBedQAarL0NzXPLel41ALJcd05Te7/wdL3+yeLBKvwLUaa&#10;KLiij5A0oreSozykp+9cCVHP3ZMNAl33aOgXh7RZthDFH6w1fcsJA1JZiE+uNoSBg61o078zDNDJ&#10;zpuYqUNjVQCEHKBDvJCX84Xwg0cUJieT6TTNxxhRWJtNZ/P0dhzPIOVpe2edf8ONQqFTYQvkIzzZ&#10;Pzof6JDyFBJO02YtpIy3LjXqK5zDN447nJGChdUoMxiQL6VFewLWIZRy7bMYJ3cKpAzz03GaHk0E&#10;02C1YTpOwcnRxgEl8rg6QAkPxpdCgTDAOKGETK40iwQ9EXLoA5TUgRYkBmQde4PBvs/T+Wq2mhWj&#10;Ip+sRkVa16OH9bIYTdbZdFzf1stlnf0IzLOibAVjXAeRJ7Nnxd+Z6Vh2g03Pdr+S5Ox2c87YOn7H&#10;y7oIS65pxMSAqtM/qosWCq4Z3Lcx7AUcZM1QvfDaQKc19htGPVRuhd3XHbEcI/lWgwvnWVGEUo+D&#10;YjzNYWAvVzaXK0RTgKqwx2joLv3wPOw6K7YtnDTcujYP4NxGRE8FVw+sgHcYQHVGBceXJJT/5ThG&#10;/XrvFj8BAAD//wMAUEsDBBQABgAIAAAAIQAm/YMq3wAAAAwBAAAPAAAAZHJzL2Rvd25yZXYueG1s&#10;TI/LTsMwEEX3SPyDNUjsWtvESmmIU/EQEmJHQF07sUki4nGI3Tb8PcOKLkf36N4z5W7xIzu6OQ4B&#10;Nci1AOawDXbATsPH+/PqFlhMBq0ZAzoNPy7Crrq8KE1hwwnf3LFOHaMSjIXR0Kc0FZzHtnfexHWY&#10;HFL2GWZvEp1zx+1sTlTuR34jRM69GZAWejO5x961X/XBa8jb7OHbvma+ftkjmqdmE1S20fr6arm/&#10;A5bckv5h+NMndajIqQkHtJGNGlZSCkmsBpVnwIjYKqmANYSqTCjgVcnPn6h+AQAA//8DAFBLAQIt&#10;ABQABgAIAAAAIQC2gziS/gAAAOEBAAATAAAAAAAAAAAAAAAAAAAAAABbQ29udGVudF9UeXBlc10u&#10;eG1sUEsBAi0AFAAGAAgAAAAhADj9If/WAAAAlAEAAAsAAAAAAAAAAAAAAAAALwEAAF9yZWxzLy5y&#10;ZWxzUEsBAi0AFAAGAAgAAAAhAHtTVQKYAgAANwUAAA4AAAAAAAAAAAAAAAAALgIAAGRycy9lMm9E&#10;b2MueG1sUEsBAi0AFAAGAAgAAAAhACb9gyrfAAAADAEAAA8AAAAAAAAAAAAAAAAA8gQAAGRycy9k&#10;b3ducmV2LnhtbFBLBQYAAAAABAAEAPMAAAD+BQAAAAA=&#10;" filled="f" strokecolor="#365f91 [2404]" strokeweight="1.75pt"/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-452755</wp:posOffset>
                </wp:positionV>
                <wp:extent cx="5647055" cy="46736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46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2AA" w:rsidRPr="00CB0013" w:rsidRDefault="008622AA" w:rsidP="008622AA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pt;margin-top:-35.65pt;width:444.6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40ogIAAEMFAAAOAAAAZHJzL2Uyb0RvYy54bWysVNtu2zAMfR+wfxD0ntpO7SQ26hS9LMOA&#10;7gK0+wBFlmNhuk1SYnfF/n2UnKTJ9jIMe7FFijo8JI90dT1IgXbMOq5VjbOLFCOmqG642tT469Nq&#10;ssDIeaIaIrRiNX5mDl8v37656k3FprrTomEWAYhyVW9q3HlvqiRxtGOSuAttmILNVltJPJh2kzSW&#10;9IAuRTJN01nSa9sYqylzDrz34yZeRvy2ZdR/blvHPBI1Bm4+fm38rsM3WV6RamOJ6Tjd0yD/wEIS&#10;riDpEeqeeIK2lv8BJTm12unWX1AtE922nLJYA1STpb9V89gRw2It0Bxnjm1y/w+Wftp9sYg3MDuM&#10;FJEwoic2eHSrB3QZutMbV0HQo4EwP4A7RIZKnXnQ9JtDSt91RG3YjbW67xhpgF0WTiYnR0ccF0DW&#10;/UfdQBqy9ToCDa2VARCagQAdpvR8nEygQsFZzPJ5WhQYUdjLZ/PLWRxdQqrDaWOdf8+0RGFRYwuT&#10;j+hk9+B8YEOqQ0hkrwVvVlyIaAS1sTth0Y6ATgilTPmxSrGVQHf0z4s03SsG3KCr0X1gEjUbUGIy&#10;d5pAqJBG6ZBw5DJ6oDxgF/ZCoVEvL2U2zdPbaTlZzRbzSb7Ki0k5TxeTNCtvy1mal/n96mcoLcur&#10;jjcNUw9csYN2s/zvtLG/RaPqonpRX+OymBaxa2fsnd2sj82BFuy7AB09C5Pcw1UWXNZ4cQwiVZDE&#10;O9VA2aTyhItxnZzTjy2DHhz+sStRQEEzo3r8sB4AJahqrZtnkJLVMGnQC7w/sOi0/YFRD3e5xu77&#10;lliGkfigQI5llufh8kcDFvbUuz54iaIAUWPqLUajcefHp2JrLN90kGMUhdI3IN6WR1298gHywYCb&#10;GsvYvyrhKTi1Y9Tr27f8BQAA//8DAFBLAwQUAAYACAAAACEA+KBBV90AAAAIAQAADwAAAGRycy9k&#10;b3ducmV2LnhtbEyPwU7DMBBE70j8g7VI3FqnsWjaEKdCReXEhbbc3XiJU+x1FLtp+HvMiR5X8zTz&#10;ttpMzrIRh9B5krCYZ8CQGq87aiUcD7vZCliIirSynlDCDwbY1Pd3lSq1v9IHjvvYslRCoVQSTIx9&#10;yXloDDoV5r5HStmXH5yK6Rxargd1TeXO8jzLltypjtKCUT1uDTbf+4uTsDuiGMXrW8zeTfHk0R4+&#10;t+ezlI8P08szsIhT/IfhTz+pQ52cTv5COjArQayWiZQwKxYCWALWebEGdpKQC+B1xW8fqH8BAAD/&#10;/wMAUEsBAi0AFAAGAAgAAAAhALaDOJL+AAAA4QEAABMAAAAAAAAAAAAAAAAAAAAAAFtDb250ZW50&#10;X1R5cGVzXS54bWxQSwECLQAUAAYACAAAACEAOP0h/9YAAACUAQAACwAAAAAAAAAAAAAAAAAvAQAA&#10;X3JlbHMvLnJlbHNQSwECLQAUAAYACAAAACEAa9N+NKICAABDBQAADgAAAAAAAAAAAAAAAAAuAgAA&#10;ZHJzL2Uyb0RvYy54bWxQSwECLQAUAAYACAAAACEA+KBBV90AAAAIAQAADwAAAAAAAAAAAAAAAAD8&#10;BAAAZHJzL2Rvd25yZXYueG1sUEsFBgAAAAAEAAQA8wAAAAYGAAAAAA==&#10;" fillcolor="#365f91 [2404]" stroked="f">
                <v:textbox inset=",0,,0">
                  <w:txbxContent>
                    <w:p w:rsidR="008622AA" w:rsidRPr="00CB0013" w:rsidRDefault="008622AA" w:rsidP="008622AA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  <w:r w:rsidR="008622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-899795</wp:posOffset>
            </wp:positionV>
            <wp:extent cx="2733675" cy="62865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2AA"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 w:rsidR="008622AA">
        <w:rPr>
          <w:b/>
          <w:color w:val="0D0D0D" w:themeColor="text1" w:themeTint="F2"/>
          <w:sz w:val="32"/>
          <w:szCs w:val="32"/>
        </w:rPr>
        <w:t>4</w:t>
      </w:r>
      <w:r w:rsidR="008622AA" w:rsidRPr="00B95A0B">
        <w:rPr>
          <w:b/>
          <w:color w:val="0D0D0D" w:themeColor="text1" w:themeTint="F2"/>
          <w:sz w:val="32"/>
          <w:szCs w:val="32"/>
        </w:rPr>
        <w:t>/15-CD</w:t>
      </w:r>
    </w:p>
    <w:p w:rsidR="008622AA" w:rsidRPr="00B95A0B" w:rsidRDefault="008622AA" w:rsidP="008622AA">
      <w:pPr>
        <w:spacing w:after="0"/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 xml:space="preserve">CARRERA:  </w:t>
      </w:r>
    </w:p>
    <w:p w:rsidR="008622AA" w:rsidRPr="00A21148" w:rsidRDefault="008622AA" w:rsidP="008622AA">
      <w:pPr>
        <w:spacing w:after="0"/>
        <w:ind w:left="567" w:right="566"/>
        <w:jc w:val="center"/>
        <w:rPr>
          <w:b/>
          <w:color w:val="1A63A6"/>
          <w:sz w:val="44"/>
          <w:szCs w:val="44"/>
        </w:rPr>
      </w:pPr>
      <w:r>
        <w:rPr>
          <w:b/>
          <w:color w:val="1A63A6"/>
          <w:sz w:val="44"/>
          <w:szCs w:val="44"/>
        </w:rPr>
        <w:t xml:space="preserve">DISEÑO GRAFICO </w:t>
      </w:r>
    </w:p>
    <w:p w:rsidR="008622AA" w:rsidRDefault="008622AA" w:rsidP="008622AA">
      <w:pPr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>ESPACIO CURRICULAR:</w:t>
      </w:r>
    </w:p>
    <w:p w:rsidR="008622AA" w:rsidRPr="00433DE8" w:rsidRDefault="002C1B10" w:rsidP="008622AA">
      <w:pPr>
        <w:ind w:left="567" w:right="566"/>
        <w:jc w:val="center"/>
        <w:rPr>
          <w:b/>
          <w:color w:val="1A63A6"/>
          <w:sz w:val="44"/>
          <w:szCs w:val="44"/>
        </w:rPr>
      </w:pPr>
      <w:r>
        <w:rPr>
          <w:b/>
          <w:color w:val="1A63A6"/>
          <w:sz w:val="44"/>
          <w:szCs w:val="44"/>
        </w:rPr>
        <w:t>DISEÑO GRAFICO II</w:t>
      </w:r>
    </w:p>
    <w:p w:rsidR="008622AA" w:rsidRPr="00B95A0B" w:rsidRDefault="008622AA" w:rsidP="008622AA">
      <w:pPr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 xml:space="preserve">CARGO/DEDICACIÓN: </w:t>
      </w:r>
      <w:r w:rsidR="00112A26">
        <w:rPr>
          <w:b/>
          <w:color w:val="1A63A6"/>
          <w:sz w:val="24"/>
          <w:szCs w:val="24"/>
        </w:rPr>
        <w:t xml:space="preserve">: </w:t>
      </w:r>
      <w:r w:rsidR="00003032">
        <w:rPr>
          <w:b/>
          <w:color w:val="1A63A6"/>
          <w:sz w:val="24"/>
          <w:szCs w:val="24"/>
        </w:rPr>
        <w:t xml:space="preserve">224 </w:t>
      </w:r>
      <w:r w:rsidR="008819AE" w:rsidRPr="00B619AB">
        <w:rPr>
          <w:b/>
          <w:color w:val="1A63A6"/>
          <w:sz w:val="24"/>
          <w:szCs w:val="24"/>
        </w:rPr>
        <w:t xml:space="preserve"> horas – ANUAL -  TURNO TARDE                                                                 </w:t>
      </w:r>
    </w:p>
    <w:p w:rsidR="008819AE" w:rsidRPr="00003032" w:rsidRDefault="008622AA" w:rsidP="008819AE">
      <w:pPr>
        <w:ind w:right="566"/>
        <w:jc w:val="center"/>
        <w:rPr>
          <w:b/>
          <w:color w:val="4F81BD" w:themeColor="accent1"/>
          <w:sz w:val="48"/>
          <w:szCs w:val="48"/>
        </w:rPr>
      </w:pPr>
      <w:r w:rsidRPr="00003032">
        <w:rPr>
          <w:b/>
          <w:color w:val="0D0D0D" w:themeColor="text1" w:themeTint="F2"/>
          <w:sz w:val="48"/>
          <w:szCs w:val="48"/>
        </w:rPr>
        <w:t>JEFE DE TRABAJOS PRACTICOS  DEDICACION SEMIEXCLUSI</w:t>
      </w:r>
      <w:r w:rsidR="008819AE" w:rsidRPr="00003032">
        <w:rPr>
          <w:b/>
          <w:color w:val="0D0D0D" w:themeColor="text1" w:themeTint="F2"/>
          <w:sz w:val="48"/>
          <w:szCs w:val="48"/>
        </w:rPr>
        <w:t>VA</w:t>
      </w:r>
    </w:p>
    <w:p w:rsidR="008622AA" w:rsidRPr="00003032" w:rsidRDefault="008622AA" w:rsidP="00003032">
      <w:pPr>
        <w:spacing w:after="0"/>
        <w:ind w:right="566"/>
        <w:rPr>
          <w:b/>
          <w:color w:val="4F81BD" w:themeColor="accent1"/>
          <w:sz w:val="18"/>
          <w:szCs w:val="18"/>
        </w:rPr>
      </w:pPr>
      <w:r w:rsidRPr="00003032">
        <w:rPr>
          <w:b/>
          <w:color w:val="1A63A6"/>
          <w:sz w:val="18"/>
          <w:szCs w:val="18"/>
        </w:rPr>
        <w:t>PERFIL: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ind w:right="-234"/>
        <w:rPr>
          <w:rFonts w:eastAsia="Times New Roman" w:cs="Arial"/>
          <w:b/>
          <w:sz w:val="18"/>
          <w:szCs w:val="18"/>
        </w:rPr>
      </w:pPr>
      <w:r w:rsidRPr="00003032">
        <w:rPr>
          <w:rFonts w:eastAsia="Times New Roman" w:cs="Arial"/>
          <w:b/>
          <w:sz w:val="18"/>
          <w:szCs w:val="18"/>
        </w:rPr>
        <w:t>Poseer título de grado de Diseñador Gráfico o Diseñador Industrial especializado en Gráfica.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rPr>
          <w:rFonts w:cs="Calibri"/>
          <w:b/>
          <w:sz w:val="18"/>
          <w:szCs w:val="18"/>
        </w:rPr>
      </w:pPr>
      <w:r w:rsidRPr="00003032">
        <w:rPr>
          <w:rFonts w:cs="Calibri"/>
          <w:b/>
          <w:sz w:val="18"/>
          <w:szCs w:val="18"/>
        </w:rPr>
        <w:t>Acreditar la actualización de conocimientos específicos del Diseño Gráfico y de las nuevas tendencias de la práctica profesional.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Calibri"/>
          <w:b/>
          <w:sz w:val="18"/>
          <w:szCs w:val="18"/>
        </w:rPr>
      </w:pPr>
      <w:r w:rsidRPr="00003032">
        <w:rPr>
          <w:rFonts w:asciiTheme="minorHAnsi" w:eastAsia="Times New Roman" w:hAnsiTheme="minorHAnsi" w:cs="Calibri"/>
          <w:b/>
          <w:sz w:val="18"/>
          <w:szCs w:val="18"/>
        </w:rPr>
        <w:t>E</w:t>
      </w:r>
      <w:r w:rsidR="00743048">
        <w:rPr>
          <w:rFonts w:asciiTheme="minorHAnsi" w:eastAsia="Times New Roman" w:hAnsiTheme="minorHAnsi" w:cs="Calibri"/>
          <w:b/>
          <w:sz w:val="18"/>
          <w:szCs w:val="18"/>
        </w:rPr>
        <w:t>XPERIENCIA EN EL EJERCICIO LIBRE DE LA PROFISION</w:t>
      </w:r>
      <w:r w:rsidRPr="00003032">
        <w:rPr>
          <w:rFonts w:eastAsia="Times New Roman" w:cs="Calibri"/>
          <w:b/>
          <w:sz w:val="18"/>
          <w:szCs w:val="18"/>
        </w:rPr>
        <w:t>: desarrollo y gestión de proyectos de diseño, vinculación con los clientes y conocimiento de la infraestructura tecnológica disponible en la región.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Calibri"/>
          <w:b/>
          <w:sz w:val="18"/>
          <w:szCs w:val="18"/>
        </w:rPr>
      </w:pPr>
      <w:r w:rsidRPr="00003032">
        <w:rPr>
          <w:rFonts w:eastAsia="Times New Roman" w:cs="Calibri"/>
          <w:b/>
          <w:sz w:val="18"/>
          <w:szCs w:val="18"/>
        </w:rPr>
        <w:t xml:space="preserve">Capacidad para producir la transferencia del ejercicio profesional a la práctica docente y para </w:t>
      </w:r>
      <w:r w:rsidRPr="00003032">
        <w:rPr>
          <w:rFonts w:cs="Calibri"/>
          <w:b/>
          <w:sz w:val="18"/>
          <w:szCs w:val="18"/>
        </w:rPr>
        <w:t>establecer comunicaciones fluidas con los estudiantes.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rPr>
          <w:rFonts w:cs="Calibri"/>
          <w:b/>
          <w:sz w:val="18"/>
          <w:szCs w:val="18"/>
        </w:rPr>
      </w:pPr>
      <w:r w:rsidRPr="00003032">
        <w:rPr>
          <w:rFonts w:cs="Calibri"/>
          <w:b/>
          <w:sz w:val="18"/>
          <w:szCs w:val="18"/>
        </w:rPr>
        <w:t>Manejo de recursos didácticos para orientar al alumno en el desarrollo proyectual.</w:t>
      </w:r>
    </w:p>
    <w:p w:rsidR="00003032" w:rsidRPr="00003032" w:rsidRDefault="00003032" w:rsidP="00003032">
      <w:pPr>
        <w:pStyle w:val="Prrafodelista"/>
        <w:numPr>
          <w:ilvl w:val="0"/>
          <w:numId w:val="2"/>
        </w:numPr>
        <w:spacing w:after="0" w:line="360" w:lineRule="auto"/>
        <w:rPr>
          <w:rFonts w:cs="Calibri"/>
          <w:b/>
          <w:sz w:val="18"/>
          <w:szCs w:val="18"/>
        </w:rPr>
      </w:pPr>
      <w:r w:rsidRPr="00003032">
        <w:rPr>
          <w:rFonts w:cs="Calibri"/>
          <w:b/>
          <w:sz w:val="18"/>
          <w:szCs w:val="18"/>
        </w:rPr>
        <w:t>Disposición para comprometerse con el equipo docente, las prácticas y métodos de trabajo establecidos por la cátedra, y con  los principios que rigen la enseñanza aprendizaje de la FAD-UNCUYO</w:t>
      </w:r>
    </w:p>
    <w:p w:rsidR="008622AA" w:rsidRPr="00003032" w:rsidRDefault="00BA07C6" w:rsidP="00003032">
      <w:pPr>
        <w:spacing w:after="0"/>
        <w:ind w:firstLine="360"/>
        <w:rPr>
          <w:rFonts w:ascii="Myriad Pro" w:hAnsi="Myriad Pro"/>
          <w:sz w:val="28"/>
          <w:szCs w:val="2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8622AA" w:rsidRPr="00003032">
        <w:rPr>
          <w:b/>
          <w:color w:val="1A63A6"/>
          <w:sz w:val="28"/>
          <w:szCs w:val="28"/>
        </w:rPr>
        <w:t>OPCIÓN:</w:t>
      </w:r>
      <w:r w:rsidR="008622AA" w:rsidRPr="00003032">
        <w:rPr>
          <w:color w:val="0D0D0D" w:themeColor="text1" w:themeTint="F2"/>
          <w:sz w:val="28"/>
          <w:szCs w:val="28"/>
        </w:rPr>
        <w:t xml:space="preserve"> 2  </w:t>
      </w:r>
      <w:r w:rsidR="008622AA" w:rsidRPr="00003032">
        <w:rPr>
          <w:b/>
          <w:color w:val="0D0D0D" w:themeColor="text1" w:themeTint="F2"/>
          <w:sz w:val="28"/>
          <w:szCs w:val="28"/>
        </w:rPr>
        <w:t xml:space="preserve">-  Convocatoria a docentes, adscriptos egresados y egresados de la Facultad de Artes y Diseño.  </w:t>
      </w:r>
    </w:p>
    <w:p w:rsidR="008622AA" w:rsidRPr="00112A26" w:rsidRDefault="008622AA" w:rsidP="008819AE">
      <w:pPr>
        <w:ind w:right="424"/>
        <w:jc w:val="center"/>
        <w:rPr>
          <w:b/>
          <w:sz w:val="32"/>
          <w:szCs w:val="32"/>
        </w:rPr>
      </w:pPr>
      <w:r w:rsidRPr="00B95A0B">
        <w:rPr>
          <w:b/>
          <w:color w:val="1A63A6"/>
          <w:sz w:val="28"/>
          <w:szCs w:val="28"/>
        </w:rPr>
        <w:t>INSCRIPCIÓN</w:t>
      </w:r>
      <w:r w:rsidRPr="008622AA">
        <w:rPr>
          <w:b/>
          <w:color w:val="1A63A6"/>
          <w:sz w:val="44"/>
          <w:szCs w:val="44"/>
        </w:rPr>
        <w:t>:</w:t>
      </w:r>
      <w:r w:rsidRPr="008622AA">
        <w:rPr>
          <w:sz w:val="44"/>
          <w:szCs w:val="44"/>
        </w:rPr>
        <w:t xml:space="preserve"> </w:t>
      </w:r>
      <w:r w:rsidR="00743048" w:rsidRPr="0096512E">
        <w:rPr>
          <w:b/>
          <w:sz w:val="32"/>
          <w:szCs w:val="32"/>
        </w:rPr>
        <w:t>2</w:t>
      </w:r>
      <w:r w:rsidR="00F80F08" w:rsidRPr="0096512E">
        <w:rPr>
          <w:b/>
          <w:sz w:val="32"/>
          <w:szCs w:val="32"/>
        </w:rPr>
        <w:t>8</w:t>
      </w:r>
      <w:r w:rsidR="005650D7" w:rsidRPr="0096512E">
        <w:rPr>
          <w:b/>
          <w:sz w:val="32"/>
          <w:szCs w:val="32"/>
        </w:rPr>
        <w:t xml:space="preserve"> </w:t>
      </w:r>
      <w:r w:rsidRPr="00112A26">
        <w:rPr>
          <w:b/>
          <w:sz w:val="32"/>
          <w:szCs w:val="32"/>
        </w:rPr>
        <w:t xml:space="preserve"> y  </w:t>
      </w:r>
      <w:r w:rsidR="00F80F08" w:rsidRPr="00112A26">
        <w:rPr>
          <w:b/>
          <w:sz w:val="32"/>
          <w:szCs w:val="32"/>
        </w:rPr>
        <w:t>29</w:t>
      </w:r>
      <w:r w:rsidR="005650D7" w:rsidRPr="00112A26">
        <w:rPr>
          <w:b/>
          <w:sz w:val="32"/>
          <w:szCs w:val="32"/>
        </w:rPr>
        <w:t xml:space="preserve"> </w:t>
      </w:r>
      <w:r w:rsidR="002C1B10" w:rsidRPr="00112A26">
        <w:rPr>
          <w:b/>
          <w:sz w:val="32"/>
          <w:szCs w:val="32"/>
        </w:rPr>
        <w:t>/06</w:t>
      </w:r>
      <w:r w:rsidRPr="00112A26">
        <w:rPr>
          <w:b/>
          <w:sz w:val="32"/>
          <w:szCs w:val="32"/>
        </w:rPr>
        <w:t>/2018 en Dirección Carreras de   Diseño</w:t>
      </w:r>
    </w:p>
    <w:p w:rsidR="008622AA" w:rsidRPr="00B95A0B" w:rsidRDefault="008622AA" w:rsidP="008819AE">
      <w:pPr>
        <w:pBdr>
          <w:bottom w:val="single" w:sz="4" w:space="4" w:color="auto"/>
        </w:pBdr>
        <w:spacing w:after="0"/>
        <w:ind w:right="424"/>
        <w:rPr>
          <w:color w:val="1A63A6"/>
          <w:sz w:val="32"/>
          <w:szCs w:val="32"/>
        </w:rPr>
      </w:pPr>
      <w:r w:rsidRPr="00B95A0B">
        <w:rPr>
          <w:b/>
          <w:color w:val="1A63A6"/>
          <w:sz w:val="28"/>
          <w:szCs w:val="28"/>
        </w:rPr>
        <w:t>RECEPCIÓN ANTECEDENTES:</w:t>
      </w:r>
      <w:r w:rsidRPr="00B95A0B">
        <w:rPr>
          <w:color w:val="1A63A6"/>
          <w:sz w:val="32"/>
          <w:szCs w:val="32"/>
        </w:rPr>
        <w:t xml:space="preserve"> </w:t>
      </w:r>
    </w:p>
    <w:p w:rsidR="008819AE" w:rsidRPr="008819AE" w:rsidRDefault="008622AA" w:rsidP="008819AE">
      <w:pPr>
        <w:pBdr>
          <w:bottom w:val="single" w:sz="4" w:space="4" w:color="auto"/>
        </w:pBdr>
        <w:spacing w:after="0"/>
        <w:ind w:right="424"/>
        <w:rPr>
          <w:sz w:val="28"/>
          <w:szCs w:val="28"/>
        </w:rPr>
      </w:pPr>
      <w:r w:rsidRPr="008819AE">
        <w:rPr>
          <w:color w:val="4F81BD" w:themeColor="accent1"/>
          <w:sz w:val="28"/>
          <w:szCs w:val="28"/>
        </w:rPr>
        <w:t>Departamento Operativo Carreras de  Diseño</w:t>
      </w:r>
      <w:r w:rsidRPr="008819AE">
        <w:rPr>
          <w:sz w:val="28"/>
          <w:szCs w:val="28"/>
        </w:rPr>
        <w:t xml:space="preserve">, de 8:00 a </w:t>
      </w:r>
      <w:r w:rsidR="008819AE" w:rsidRPr="008819AE">
        <w:rPr>
          <w:sz w:val="28"/>
          <w:szCs w:val="28"/>
        </w:rPr>
        <w:t>17</w:t>
      </w:r>
      <w:r w:rsidRPr="008819AE">
        <w:rPr>
          <w:sz w:val="28"/>
          <w:szCs w:val="28"/>
        </w:rPr>
        <w:t>:00 horas</w:t>
      </w:r>
    </w:p>
    <w:p w:rsidR="008819AE" w:rsidRPr="008622AA" w:rsidRDefault="008819AE" w:rsidP="008819AE">
      <w:pPr>
        <w:spacing w:before="240"/>
        <w:ind w:right="566"/>
        <w:rPr>
          <w:b/>
          <w:sz w:val="28"/>
          <w:szCs w:val="28"/>
        </w:rPr>
      </w:pPr>
      <w:r w:rsidRPr="00ED5FD8">
        <w:rPr>
          <w:b/>
          <w:i/>
          <w:color w:val="365F91" w:themeColor="accent1" w:themeShade="BF"/>
        </w:rPr>
        <w:t>Observación: no se autenticarán probanzas en la Dirección de Carreras durante los días de inscripción</w:t>
      </w:r>
      <w:r w:rsidRPr="00ED5FD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.</w:t>
      </w:r>
      <w:r w:rsidRPr="008819AE">
        <w:rPr>
          <w:b/>
          <w:color w:val="0D0D0D" w:themeColor="text1" w:themeTint="F2"/>
          <w:sz w:val="28"/>
          <w:szCs w:val="28"/>
        </w:rPr>
        <w:t xml:space="preserve"> </w:t>
      </w:r>
      <w:r w:rsidRPr="008622AA">
        <w:rPr>
          <w:b/>
          <w:color w:val="0D0D0D" w:themeColor="text1" w:themeTint="F2"/>
          <w:sz w:val="28"/>
          <w:szCs w:val="28"/>
        </w:rPr>
        <w:t xml:space="preserve">REQUISITOS: </w:t>
      </w:r>
      <w:r w:rsidRPr="008622AA">
        <w:rPr>
          <w:b/>
          <w:sz w:val="28"/>
          <w:szCs w:val="28"/>
        </w:rPr>
        <w:t>C.V. completo o CV ar. Probanzas autenticadas.</w:t>
      </w:r>
    </w:p>
    <w:p w:rsidR="008819AE" w:rsidRDefault="008819AE" w:rsidP="00112A26">
      <w:pPr>
        <w:spacing w:before="240"/>
        <w:ind w:right="566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43048">
        <w:rPr>
          <w:b/>
          <w:sz w:val="32"/>
          <w:szCs w:val="32"/>
        </w:rPr>
        <w:t xml:space="preserve"> Facultad de Artes y Diseño,  12</w:t>
      </w:r>
      <w:r w:rsidR="002C1B10">
        <w:rPr>
          <w:b/>
          <w:sz w:val="32"/>
          <w:szCs w:val="32"/>
        </w:rPr>
        <w:t xml:space="preserve">   de  JUNIO</w:t>
      </w:r>
      <w:r>
        <w:rPr>
          <w:b/>
          <w:sz w:val="32"/>
          <w:szCs w:val="32"/>
        </w:rPr>
        <w:t xml:space="preserve">  de 2018.</w:t>
      </w:r>
    </w:p>
    <w:sectPr w:rsidR="008819AE" w:rsidSect="00926099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3E7"/>
    <w:multiLevelType w:val="hybridMultilevel"/>
    <w:tmpl w:val="64988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5303A"/>
    <w:multiLevelType w:val="hybridMultilevel"/>
    <w:tmpl w:val="D89434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AA"/>
    <w:rsid w:val="00003032"/>
    <w:rsid w:val="00112A26"/>
    <w:rsid w:val="002C1B10"/>
    <w:rsid w:val="00402A56"/>
    <w:rsid w:val="00462F82"/>
    <w:rsid w:val="005650D7"/>
    <w:rsid w:val="00620768"/>
    <w:rsid w:val="00655682"/>
    <w:rsid w:val="006C49BB"/>
    <w:rsid w:val="00743048"/>
    <w:rsid w:val="00826065"/>
    <w:rsid w:val="00851E0F"/>
    <w:rsid w:val="00861F2B"/>
    <w:rsid w:val="008622AA"/>
    <w:rsid w:val="008819AE"/>
    <w:rsid w:val="00926099"/>
    <w:rsid w:val="0096512E"/>
    <w:rsid w:val="00BA07C6"/>
    <w:rsid w:val="00BD3DF8"/>
    <w:rsid w:val="00F80A44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2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22AA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8622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2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22AA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8622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Victoria Diumenjo</cp:lastModifiedBy>
  <cp:revision>2</cp:revision>
  <cp:lastPrinted>2018-06-11T16:15:00Z</cp:lastPrinted>
  <dcterms:created xsi:type="dcterms:W3CDTF">2018-06-14T16:32:00Z</dcterms:created>
  <dcterms:modified xsi:type="dcterms:W3CDTF">2018-06-14T16:32:00Z</dcterms:modified>
</cp:coreProperties>
</file>