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06" w:rsidRDefault="00E46206" w:rsidP="00E46206">
      <w:pPr>
        <w:pStyle w:val="NormalWeb"/>
        <w:spacing w:after="0" w:line="240" w:lineRule="auto"/>
        <w:jc w:val="center"/>
      </w:pPr>
      <w:r>
        <w:rPr>
          <w:b/>
          <w:bCs/>
        </w:rPr>
        <w:t>Convocatoria a la presentación de ponencias y pósters para el Congreso de Extensión de AUGM</w:t>
      </w: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spacing w:after="0" w:line="240" w:lineRule="auto"/>
      </w:pPr>
      <w:r>
        <w:t xml:space="preserve">En el marco del Congreso de Extensión de AUGM, la </w:t>
      </w:r>
      <w:proofErr w:type="spellStart"/>
      <w:r>
        <w:t>UNCuyo</w:t>
      </w:r>
      <w:proofErr w:type="spellEnd"/>
      <w:r>
        <w:t xml:space="preserve"> convoca a la presentación de proyectos en Extensión universitaria y también de manera específica, de Comunicación. En apoyo a estas presentaciones la Secretaría de Extensión seleccionará 5 propuestas a las que financiará inscripción, viaje y alojamiento para un representante. El CICUNC, por su parte, brindará el mismo beneficio para 3 ponencias y/o pósters. Hay tiempo hasta el 29 de mayo para postular. El evento se desarrollará del 7 al 9 de septiembre de 2017 en la Universidad Nacional del Litoral, Ciudad de Santa Fe, Argentina.</w:t>
      </w: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spacing w:after="0" w:line="240" w:lineRule="auto"/>
      </w:pPr>
      <w:r>
        <w:t xml:space="preserve">Para poder participar se deben tener en cuenta los requisitos y condiciones publicados en el sitio Web (http://www.unl.edu.ar/extension17/). Los documentos deben enviarse por correo electrónico a </w:t>
      </w:r>
      <w:hyperlink r:id="rId5" w:history="1">
        <w:r>
          <w:rPr>
            <w:rStyle w:val="Hipervnculo"/>
          </w:rPr>
          <w:t>integracioncomunitariauncu@gmail.com</w:t>
        </w:r>
      </w:hyperlink>
      <w:r>
        <w:t xml:space="preserve"> Se debe consignar si se postula para Extensión o para Comunicación en el </w:t>
      </w:r>
      <w:r>
        <w:rPr>
          <w:i/>
          <w:iCs/>
        </w:rPr>
        <w:t xml:space="preserve">asunto </w:t>
      </w:r>
      <w:r>
        <w:t>especificando quién sería el responsable de la defensa del trabajo con sus datos personales: Nombre, Dependencia, DNI, teléfono y correo electrónico.</w:t>
      </w:r>
    </w:p>
    <w:p w:rsidR="00E46206" w:rsidRDefault="00E46206" w:rsidP="00E46206">
      <w:pPr>
        <w:pStyle w:val="NormalWeb"/>
        <w:spacing w:after="0" w:line="240" w:lineRule="auto"/>
      </w:pPr>
      <w:r>
        <w:t>Quienes no queden seleccionados podrán participar de igual manera con el beneficio de la inscripción.</w:t>
      </w: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spacing w:after="0" w:line="240" w:lineRule="auto"/>
      </w:pPr>
      <w:r>
        <w:t>Para las selecciones se expedirán los Consejos Asesores de Extensión y de Comunicación de la Universidad Nacional de Cuyo. Los resultados se publicarán en la página de la Secretaría de Extensión Universitaria con las actas correspondientes (</w:t>
      </w:r>
      <w:hyperlink r:id="rId6" w:history="1">
        <w:r>
          <w:rPr>
            <w:rStyle w:val="Hipervnculo"/>
          </w:rPr>
          <w:t>http://www.uncuyo.edu.ar/extension/</w:t>
        </w:r>
      </w:hyperlink>
      <w:r>
        <w:t>).</w:t>
      </w: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spacing w:after="0" w:line="240" w:lineRule="auto"/>
      </w:pPr>
      <w:r>
        <w:rPr>
          <w:b/>
          <w:bCs/>
        </w:rPr>
        <w:t>POSTERS:</w:t>
      </w:r>
    </w:p>
    <w:p w:rsidR="00E46206" w:rsidRDefault="00E46206" w:rsidP="00E46206">
      <w:pPr>
        <w:pStyle w:val="NormalWeb"/>
        <w:spacing w:after="0" w:line="240" w:lineRule="auto"/>
      </w:pPr>
      <w:r>
        <w:t>“Programas, Proyectos y Prácticas de extensión”</w:t>
      </w:r>
    </w:p>
    <w:p w:rsidR="00E46206" w:rsidRDefault="00E46206" w:rsidP="00E46206">
      <w:pPr>
        <w:pStyle w:val="NormalWeb"/>
        <w:spacing w:after="0" w:line="240" w:lineRule="auto"/>
      </w:pPr>
      <w:r>
        <w:t>En esta modalidad se promueve la presentación de experiencias de extensión relacionadas a programas, proyectos o prácticas, haciendo mención a las perspectivas (teóricas y políticas) sobre las que se enfocan los mismos, identificando las problemáticas abordadas, los sectores sociales e institucionales involucrados y los resultados alcanzados.</w:t>
      </w: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spacing w:after="0" w:line="240" w:lineRule="auto"/>
      </w:pPr>
      <w:r>
        <w:lastRenderedPageBreak/>
        <w:t>En los trabajos presentados los equipos deberán dar cuenta de los siguientes aspectos:</w:t>
      </w: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spacing w:after="0" w:line="240" w:lineRule="auto"/>
      </w:pPr>
      <w:r>
        <w:t>Integración entre docencia / extensión / investigación. Problematización de las políticas universitarias.</w:t>
      </w:r>
    </w:p>
    <w:p w:rsidR="00E46206" w:rsidRDefault="00E46206" w:rsidP="00E46206">
      <w:pPr>
        <w:pStyle w:val="NormalWeb"/>
        <w:spacing w:after="0" w:line="240" w:lineRule="auto"/>
      </w:pPr>
      <w:r>
        <w:t>Resultados alcanzados en término de democracia, derechos humanos, cohesión e inclusión social.</w:t>
      </w:r>
    </w:p>
    <w:p w:rsidR="00E46206" w:rsidRDefault="00E46206" w:rsidP="00E46206">
      <w:pPr>
        <w:pStyle w:val="NormalWeb"/>
        <w:spacing w:after="0" w:line="240" w:lineRule="auto"/>
      </w:pPr>
      <w:r>
        <w:t>Valorización (análisis y problematización) del trabajo integrado con organizaciones e instituciones de la sociedad civil, movimientos sociales y organismos gubernamentales: sus logros y dificultades.</w:t>
      </w:r>
    </w:p>
    <w:p w:rsidR="00E46206" w:rsidRDefault="00E46206" w:rsidP="00E46206">
      <w:pPr>
        <w:pStyle w:val="NormalWeb"/>
        <w:spacing w:after="0" w:line="240" w:lineRule="auto"/>
      </w:pPr>
      <w:r>
        <w:t>Conformación de equipos multidisciplinarios y la tendencia al trabajo interdisciplinario para el abordaje de las complejas problemáticas tratadas, así como la integración de los distintos estamentos universitarios, promoviendo la especial participación de estudiantes.</w:t>
      </w:r>
    </w:p>
    <w:p w:rsidR="00E46206" w:rsidRDefault="00E46206" w:rsidP="00E46206">
      <w:pPr>
        <w:pStyle w:val="NormalWeb"/>
        <w:spacing w:after="0" w:line="240" w:lineRule="auto"/>
      </w:pPr>
      <w:r>
        <w:t>Aportes de enfoques innovadores en las intervenciones realizadas.</w:t>
      </w:r>
    </w:p>
    <w:p w:rsidR="00E46206" w:rsidRDefault="00E46206" w:rsidP="00E46206">
      <w:pPr>
        <w:pStyle w:val="NormalWeb"/>
        <w:spacing w:after="0" w:line="240" w:lineRule="auto"/>
      </w:pPr>
      <w:r>
        <w:t>Incorporación de la dimensión ética en las políticas y prácticas de extensión.</w:t>
      </w:r>
    </w:p>
    <w:p w:rsidR="00E46206" w:rsidRDefault="00E46206" w:rsidP="00E46206">
      <w:pPr>
        <w:pStyle w:val="NormalWeb"/>
        <w:spacing w:after="0" w:line="240" w:lineRule="auto"/>
      </w:pPr>
      <w:r>
        <w:t>Contribución a las políticas públicas.</w:t>
      </w:r>
    </w:p>
    <w:p w:rsidR="00E46206" w:rsidRDefault="00E46206" w:rsidP="00E46206">
      <w:pPr>
        <w:pStyle w:val="NormalWeb"/>
        <w:spacing w:after="0" w:line="240" w:lineRule="auto"/>
      </w:pPr>
      <w:r>
        <w:t>Importante: En todos los casos, los artículos deben presentar una problematización de las prácticas por lo que deben superar la mera descripción.</w:t>
      </w: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spacing w:after="0" w:line="240" w:lineRule="auto"/>
      </w:pPr>
      <w:r>
        <w:rPr>
          <w:b/>
          <w:bCs/>
        </w:rPr>
        <w:t>Ejes temáticos orientados:</w:t>
      </w: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numPr>
          <w:ilvl w:val="0"/>
          <w:numId w:val="1"/>
        </w:numPr>
        <w:spacing w:after="0" w:line="240" w:lineRule="auto"/>
      </w:pPr>
      <w:r>
        <w:t>Arte y cultura.</w:t>
      </w:r>
    </w:p>
    <w:p w:rsidR="00E46206" w:rsidRDefault="00E46206" w:rsidP="00E46206">
      <w:pPr>
        <w:pStyle w:val="NormalWeb"/>
        <w:numPr>
          <w:ilvl w:val="0"/>
          <w:numId w:val="1"/>
        </w:numPr>
        <w:spacing w:after="0" w:line="240" w:lineRule="auto"/>
      </w:pPr>
      <w:r>
        <w:t xml:space="preserve">Comunicación: perspectivas y estrategias participativas. Uso de </w:t>
      </w:r>
      <w:proofErr w:type="spellStart"/>
      <w:r>
        <w:t>TICs</w:t>
      </w:r>
      <w:proofErr w:type="spellEnd"/>
      <w:r>
        <w:t>.</w:t>
      </w:r>
    </w:p>
    <w:p w:rsidR="00E46206" w:rsidRDefault="00E46206" w:rsidP="00E46206">
      <w:pPr>
        <w:pStyle w:val="NormalWeb"/>
        <w:numPr>
          <w:ilvl w:val="0"/>
          <w:numId w:val="1"/>
        </w:numPr>
        <w:spacing w:after="0" w:line="240" w:lineRule="auto"/>
      </w:pPr>
      <w:r>
        <w:t>Derechos Humanos: construcción de ciudadanía y memoria del pasado reciente.</w:t>
      </w:r>
    </w:p>
    <w:p w:rsidR="00E46206" w:rsidRDefault="00E46206" w:rsidP="00E46206">
      <w:pPr>
        <w:pStyle w:val="NormalWeb"/>
        <w:numPr>
          <w:ilvl w:val="0"/>
          <w:numId w:val="1"/>
        </w:numPr>
        <w:spacing w:after="0" w:line="240" w:lineRule="auto"/>
      </w:pPr>
      <w:r>
        <w:t>Pueblo Originarios.</w:t>
      </w:r>
    </w:p>
    <w:p w:rsidR="00E46206" w:rsidRDefault="00E46206" w:rsidP="00E46206">
      <w:pPr>
        <w:pStyle w:val="NormalWeb"/>
        <w:numPr>
          <w:ilvl w:val="0"/>
          <w:numId w:val="1"/>
        </w:numPr>
        <w:spacing w:after="0" w:line="240" w:lineRule="auto"/>
      </w:pPr>
      <w:r>
        <w:t>Discapacidad y accesibilidad.</w:t>
      </w:r>
    </w:p>
    <w:p w:rsidR="00E46206" w:rsidRDefault="00E46206" w:rsidP="00E46206">
      <w:pPr>
        <w:pStyle w:val="NormalWeb"/>
        <w:numPr>
          <w:ilvl w:val="0"/>
          <w:numId w:val="1"/>
        </w:numPr>
        <w:spacing w:after="0" w:line="240" w:lineRule="auto"/>
      </w:pPr>
      <w:r>
        <w:t>Inclusión educativa.</w:t>
      </w:r>
    </w:p>
    <w:p w:rsidR="00E46206" w:rsidRDefault="00E46206" w:rsidP="00E46206">
      <w:pPr>
        <w:pStyle w:val="NormalWeb"/>
        <w:numPr>
          <w:ilvl w:val="0"/>
          <w:numId w:val="1"/>
        </w:numPr>
        <w:spacing w:after="0" w:line="240" w:lineRule="auto"/>
      </w:pPr>
      <w:r>
        <w:t>Género, diversidad e igualdad.</w:t>
      </w:r>
    </w:p>
    <w:p w:rsidR="00E46206" w:rsidRDefault="00E46206" w:rsidP="00E46206">
      <w:pPr>
        <w:pStyle w:val="NormalWeb"/>
        <w:numPr>
          <w:ilvl w:val="0"/>
          <w:numId w:val="1"/>
        </w:numPr>
        <w:spacing w:after="0" w:line="240" w:lineRule="auto"/>
      </w:pPr>
      <w:r>
        <w:t>Alimentación y seguridad alimentaria.</w:t>
      </w:r>
    </w:p>
    <w:p w:rsidR="00E46206" w:rsidRDefault="00E46206" w:rsidP="00E46206">
      <w:pPr>
        <w:pStyle w:val="NormalWeb"/>
        <w:numPr>
          <w:ilvl w:val="0"/>
          <w:numId w:val="1"/>
        </w:numPr>
        <w:spacing w:after="0" w:line="240" w:lineRule="auto"/>
      </w:pPr>
      <w:r>
        <w:t>Ambiente y desarrollo sustentable.</w:t>
      </w:r>
    </w:p>
    <w:p w:rsidR="00E46206" w:rsidRDefault="00E46206" w:rsidP="00E46206">
      <w:pPr>
        <w:pStyle w:val="NormalWeb"/>
        <w:numPr>
          <w:ilvl w:val="0"/>
          <w:numId w:val="1"/>
        </w:numPr>
        <w:spacing w:after="0" w:line="240" w:lineRule="auto"/>
      </w:pPr>
      <w:r>
        <w:t>Promoción de la Salud.</w:t>
      </w:r>
    </w:p>
    <w:p w:rsidR="00E46206" w:rsidRDefault="00E46206" w:rsidP="00E46206">
      <w:pPr>
        <w:pStyle w:val="NormalWeb"/>
        <w:numPr>
          <w:ilvl w:val="0"/>
          <w:numId w:val="1"/>
        </w:numPr>
        <w:spacing w:after="0" w:line="240" w:lineRule="auto"/>
      </w:pPr>
      <w:r>
        <w:t>Delito, Seguridad y Sociedad</w:t>
      </w:r>
    </w:p>
    <w:p w:rsidR="00E46206" w:rsidRDefault="00E46206" w:rsidP="00E46206">
      <w:pPr>
        <w:pStyle w:val="NormalWeb"/>
        <w:numPr>
          <w:ilvl w:val="0"/>
          <w:numId w:val="1"/>
        </w:numPr>
        <w:spacing w:after="0" w:line="240" w:lineRule="auto"/>
      </w:pPr>
      <w:r>
        <w:t>Educación, prácticas artísticas y culturales en contextos de encierro.</w:t>
      </w:r>
    </w:p>
    <w:p w:rsidR="00E46206" w:rsidRDefault="00E46206" w:rsidP="00E46206">
      <w:pPr>
        <w:pStyle w:val="NormalWeb"/>
        <w:numPr>
          <w:ilvl w:val="0"/>
          <w:numId w:val="1"/>
        </w:numPr>
        <w:spacing w:after="0" w:line="240" w:lineRule="auto"/>
      </w:pPr>
      <w:r>
        <w:t>Economía Social y Solidaria</w:t>
      </w:r>
    </w:p>
    <w:p w:rsidR="00E46206" w:rsidRDefault="00E46206" w:rsidP="00E46206">
      <w:pPr>
        <w:pStyle w:val="NormalWeb"/>
        <w:numPr>
          <w:ilvl w:val="0"/>
          <w:numId w:val="1"/>
        </w:numPr>
        <w:spacing w:after="0" w:line="240" w:lineRule="auto"/>
      </w:pPr>
      <w:r>
        <w:lastRenderedPageBreak/>
        <w:t>Desarrollo rural.</w:t>
      </w:r>
    </w:p>
    <w:p w:rsidR="00E46206" w:rsidRDefault="00E46206" w:rsidP="00E46206">
      <w:pPr>
        <w:pStyle w:val="NormalWeb"/>
        <w:numPr>
          <w:ilvl w:val="0"/>
          <w:numId w:val="1"/>
        </w:numPr>
        <w:spacing w:after="0" w:line="240" w:lineRule="auto"/>
      </w:pPr>
      <w:r>
        <w:t>Planificación urbana y hábitat.</w:t>
      </w:r>
    </w:p>
    <w:p w:rsidR="00E46206" w:rsidRDefault="00E46206" w:rsidP="00E46206">
      <w:pPr>
        <w:pStyle w:val="NormalWeb"/>
        <w:numPr>
          <w:ilvl w:val="0"/>
          <w:numId w:val="1"/>
        </w:numPr>
        <w:spacing w:after="0" w:line="240" w:lineRule="auto"/>
      </w:pPr>
      <w:r>
        <w:t>Empleo y trabajo.</w:t>
      </w:r>
    </w:p>
    <w:p w:rsidR="00E46206" w:rsidRDefault="00E46206" w:rsidP="00E46206">
      <w:pPr>
        <w:pStyle w:val="NormalWeb"/>
        <w:numPr>
          <w:ilvl w:val="0"/>
          <w:numId w:val="1"/>
        </w:numPr>
        <w:spacing w:after="0" w:line="240" w:lineRule="auto"/>
      </w:pPr>
      <w:r>
        <w:t>Vinculación Tecnológica y Desarrollo productivo.</w:t>
      </w:r>
    </w:p>
    <w:p w:rsidR="00E46206" w:rsidRDefault="00E46206" w:rsidP="00E46206">
      <w:pPr>
        <w:pStyle w:val="NormalWeb"/>
        <w:numPr>
          <w:ilvl w:val="0"/>
          <w:numId w:val="1"/>
        </w:numPr>
        <w:spacing w:after="0" w:line="240" w:lineRule="auto"/>
      </w:pPr>
      <w:r>
        <w:t>Otros</w:t>
      </w:r>
    </w:p>
    <w:p w:rsidR="00E46206" w:rsidRDefault="00E46206" w:rsidP="00E46206">
      <w:pPr>
        <w:pStyle w:val="NormalWeb"/>
        <w:spacing w:after="0" w:line="240" w:lineRule="auto"/>
      </w:pPr>
      <w:r>
        <w:rPr>
          <w:b/>
          <w:bCs/>
        </w:rPr>
        <w:t>¿Quiénes escriben y presentan trabajos?</w:t>
      </w:r>
    </w:p>
    <w:p w:rsidR="00E46206" w:rsidRDefault="00E46206" w:rsidP="00E46206">
      <w:pPr>
        <w:pStyle w:val="NormalWeb"/>
        <w:spacing w:after="0" w:line="240" w:lineRule="auto"/>
      </w:pPr>
      <w:r>
        <w:t>Se convoca a presentar trabajos a los equipos de programas, proyectos y prácticas de extensión; integrantes de movimientos y organizaciones sociales; representantes de organismos públicos e instituciones de la sociedad civil, vinculados a los trabajos de extensión. En los equipos de programas y proyectos de extensión participan docentes-investigadores, estudiantes, graduados, no docentes)</w:t>
      </w: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spacing w:after="0" w:line="240" w:lineRule="auto"/>
      </w:pPr>
      <w:r>
        <w:rPr>
          <w:b/>
          <w:bCs/>
        </w:rPr>
        <w:t xml:space="preserve">Modalidad: </w:t>
      </w:r>
      <w:r>
        <w:t>Pósters digitales, acompañado por una síntesis de la propuesta.</w:t>
      </w: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spacing w:after="0" w:line="240" w:lineRule="auto"/>
      </w:pPr>
      <w:r>
        <w:t>Los pósters se presentan en conversatorios organizados en campos o ejes temáticos afines (con exposición en pantalla) con la presencia de un moderador. Los equipos tendrán 10 minutos para exponer sus trabajos.</w:t>
      </w:r>
    </w:p>
    <w:p w:rsidR="00E46206" w:rsidRDefault="00E46206" w:rsidP="00E46206">
      <w:pPr>
        <w:pStyle w:val="NormalWeb"/>
        <w:spacing w:after="0" w:line="240" w:lineRule="auto"/>
      </w:pPr>
      <w:r>
        <w:t>Plazo de presentación de trabajos (ponencias o póster): miércoles 31 de mayo de 2017.</w:t>
      </w: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spacing w:after="0" w:line="240" w:lineRule="auto"/>
      </w:pPr>
      <w:r>
        <w:rPr>
          <w:b/>
          <w:bCs/>
        </w:rPr>
        <w:t>Pautas de Presentación</w:t>
      </w:r>
    </w:p>
    <w:p w:rsidR="00E46206" w:rsidRDefault="00E46206" w:rsidP="00E46206">
      <w:pPr>
        <w:pStyle w:val="NormalWeb"/>
        <w:spacing w:after="0" w:line="240" w:lineRule="auto"/>
      </w:pPr>
      <w:r>
        <w:t>El póster será digital y las características serán especificadas en una plantilla.</w:t>
      </w:r>
    </w:p>
    <w:p w:rsidR="00E46206" w:rsidRDefault="00E46206" w:rsidP="00E46206">
      <w:pPr>
        <w:pStyle w:val="NormalWeb"/>
        <w:spacing w:after="0" w:line="240" w:lineRule="auto"/>
      </w:pPr>
      <w:r>
        <w:t>El póster acompañara la exposición del trabajo y para ello se solicita adjuntar además un resumen que serán incluidos en la publicación digital.</w:t>
      </w:r>
    </w:p>
    <w:p w:rsidR="00E46206" w:rsidRDefault="00E46206" w:rsidP="00E46206">
      <w:pPr>
        <w:pStyle w:val="NormalWeb"/>
        <w:spacing w:after="0" w:line="240" w:lineRule="auto"/>
      </w:pPr>
      <w:r>
        <w:t>El nombre del archivo deberá indicar el/los apellido/s del/os autor/es y número del Eje seleccionado (ej. DIAZ-EJE 1). El archivo del resumen en formato Word (.</w:t>
      </w:r>
      <w:proofErr w:type="spellStart"/>
      <w:r>
        <w:t>doc</w:t>
      </w:r>
      <w:proofErr w:type="spellEnd"/>
      <w:r>
        <w:t>) u open office (.</w:t>
      </w:r>
      <w:proofErr w:type="spellStart"/>
      <w:r>
        <w:t>odt</w:t>
      </w:r>
      <w:proofErr w:type="spellEnd"/>
      <w:r>
        <w:t>) deberá contener la siguiente información: nombre/s del/os autor/es (se permite un máximo de cuatro), título del trabajo, institución de pertenencia, eje temático al que adscribe y correo electrónico de referencia.</w:t>
      </w:r>
    </w:p>
    <w:p w:rsidR="00E46206" w:rsidRDefault="00E46206" w:rsidP="00E46206">
      <w:pPr>
        <w:pStyle w:val="NormalWeb"/>
        <w:spacing w:after="0" w:line="240" w:lineRule="auto"/>
      </w:pPr>
      <w:r>
        <w:t>Extensión de los resúmenes: entre 600 y 1.000 palabras.</w:t>
      </w:r>
    </w:p>
    <w:p w:rsidR="00E46206" w:rsidRDefault="00E46206" w:rsidP="00E46206">
      <w:pPr>
        <w:pStyle w:val="NormalWeb"/>
        <w:spacing w:after="0" w:line="240" w:lineRule="auto"/>
      </w:pPr>
      <w:r>
        <w:t>No se aceptarán trabajos en formato PDF.</w:t>
      </w: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spacing w:after="0" w:line="240" w:lineRule="auto"/>
      </w:pPr>
      <w:r>
        <w:lastRenderedPageBreak/>
        <w:t>Formato resumen</w:t>
      </w:r>
    </w:p>
    <w:p w:rsidR="00E46206" w:rsidRDefault="00E46206" w:rsidP="00E46206">
      <w:pPr>
        <w:pStyle w:val="NormalWeb"/>
        <w:spacing w:after="0" w:line="240" w:lineRule="auto"/>
      </w:pPr>
      <w:r>
        <w:t>Tamaño de hoja A4 Márgenes: superior 3,5 cm / inferior 2, 5 cm / derecho 3cm / izquierdo 3 cm. Tipografía general para todo el texto: Georgia, regular, tamaño 11. Título general: Georgia, negrita, tamaño 14. Formato general: sólo mayúscula inicial (no adoptar como formato general MAYÚSCULA en todo el título). Doble espacio posterior.</w:t>
      </w: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spacing w:after="0" w:line="240" w:lineRule="auto"/>
      </w:pPr>
      <w:r>
        <w:t>Formato del póster digital</w:t>
      </w:r>
    </w:p>
    <w:p w:rsidR="00E46206" w:rsidRDefault="00E46206" w:rsidP="00E46206">
      <w:pPr>
        <w:pStyle w:val="NormalWeb"/>
        <w:spacing w:after="0" w:line="240" w:lineRule="auto"/>
      </w:pPr>
      <w:r>
        <w:t>El póster deberá estar diseñado de la siguiente manera:</w:t>
      </w:r>
    </w:p>
    <w:p w:rsidR="00E46206" w:rsidRDefault="00E46206" w:rsidP="00E46206">
      <w:pPr>
        <w:pStyle w:val="NormalWeb"/>
        <w:spacing w:after="0" w:line="240" w:lineRule="auto"/>
      </w:pPr>
      <w:r>
        <w:t>Formato: 1920 x 1080 píxeles (horizontal)</w:t>
      </w:r>
    </w:p>
    <w:p w:rsidR="00E46206" w:rsidRDefault="00E46206" w:rsidP="00E46206">
      <w:pPr>
        <w:pStyle w:val="NormalWeb"/>
        <w:spacing w:after="0" w:line="240" w:lineRule="auto"/>
      </w:pPr>
      <w:r>
        <w:t>Tamaño: no mayor a 2 MB</w:t>
      </w:r>
    </w:p>
    <w:p w:rsidR="00E46206" w:rsidRDefault="00E46206" w:rsidP="00E46206">
      <w:pPr>
        <w:pStyle w:val="NormalWeb"/>
        <w:spacing w:after="0" w:line="240" w:lineRule="auto"/>
      </w:pPr>
      <w:r>
        <w:t>Fondo plano: sin imágenes, degradados, texturas o tramas</w:t>
      </w:r>
    </w:p>
    <w:p w:rsidR="00E46206" w:rsidRDefault="00E46206" w:rsidP="00E46206">
      <w:pPr>
        <w:pStyle w:val="NormalWeb"/>
        <w:spacing w:after="0" w:line="240" w:lineRule="auto"/>
      </w:pPr>
      <w:r>
        <w:t xml:space="preserve">Textos: Sintético / preciso / bien diseñado. No cuerpos menores a 20 </w:t>
      </w:r>
      <w:proofErr w:type="spellStart"/>
      <w:r>
        <w:t>pt.</w:t>
      </w:r>
      <w:proofErr w:type="spellEnd"/>
      <w:r>
        <w:t xml:space="preserve"> / Fuentes: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Tahoma</w:t>
      </w:r>
      <w:proofErr w:type="spellEnd"/>
      <w:r>
        <w:t xml:space="preserve"> o </w:t>
      </w:r>
      <w:proofErr w:type="spellStart"/>
      <w:r>
        <w:t>Verdana</w:t>
      </w:r>
      <w:proofErr w:type="spellEnd"/>
      <w:r>
        <w:t>.</w:t>
      </w:r>
    </w:p>
    <w:p w:rsidR="00E46206" w:rsidRDefault="00E46206" w:rsidP="00E46206">
      <w:pPr>
        <w:pStyle w:val="NormalWeb"/>
        <w:spacing w:after="0" w:line="240" w:lineRule="auto"/>
      </w:pPr>
    </w:p>
    <w:p w:rsidR="00E46206" w:rsidRPr="00E46206" w:rsidRDefault="00E46206" w:rsidP="00E46206">
      <w:pPr>
        <w:pStyle w:val="NormalWeb"/>
        <w:spacing w:after="0" w:line="240" w:lineRule="auto"/>
        <w:rPr>
          <w:lang w:val="en-US"/>
        </w:rPr>
      </w:pPr>
      <w:proofErr w:type="spellStart"/>
      <w:r w:rsidRPr="00E46206">
        <w:rPr>
          <w:lang w:val="en-US"/>
        </w:rPr>
        <w:t>Pósters</w:t>
      </w:r>
      <w:proofErr w:type="spellEnd"/>
      <w:r w:rsidRPr="00E46206">
        <w:rPr>
          <w:lang w:val="en-US"/>
        </w:rPr>
        <w:t xml:space="preserve">: </w:t>
      </w:r>
      <w:hyperlink r:id="rId7" w:history="1">
        <w:r w:rsidRPr="00E46206">
          <w:rPr>
            <w:rStyle w:val="Hipervnculo"/>
            <w:lang w:val="en-US"/>
          </w:rPr>
          <w:t>http://www.unl.edu.ar/extension17/index.php/posters/</w:t>
        </w:r>
      </w:hyperlink>
    </w:p>
    <w:p w:rsidR="00E46206" w:rsidRPr="00E46206" w:rsidRDefault="00E46206" w:rsidP="00E46206">
      <w:pPr>
        <w:pStyle w:val="NormalWeb"/>
        <w:spacing w:after="0" w:line="240" w:lineRule="auto"/>
        <w:rPr>
          <w:lang w:val="en-US"/>
        </w:rPr>
      </w:pPr>
    </w:p>
    <w:p w:rsidR="00E46206" w:rsidRDefault="00E46206" w:rsidP="00E46206">
      <w:pPr>
        <w:pStyle w:val="NormalWeb"/>
        <w:spacing w:after="0" w:line="240" w:lineRule="auto"/>
      </w:pPr>
      <w:r>
        <w:t>PONENCIAS:</w:t>
      </w: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spacing w:after="0" w:line="240" w:lineRule="auto"/>
      </w:pPr>
      <w:r>
        <w:t>“Enfoques teóricos, políticas institucionales y dispositivos de gestión de la extensión en las universidades latinoamericanas”.</w:t>
      </w: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spacing w:after="0" w:line="240" w:lineRule="auto"/>
      </w:pPr>
      <w:r>
        <w:t>En esta modalidad se privilegian la presentación de trabajos que den cuenta de las políticas institucionales, sus fundamentos teóricos y las propuestas metodológicas e instrumentales con las que se trabajan.</w:t>
      </w: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spacing w:after="0" w:line="240" w:lineRule="auto"/>
      </w:pPr>
      <w:r>
        <w:t>Se promueve el análisis de los postulados reformistas en las políticas universitarias en materia de extensión, su vigencia, actualización o re-significación actual y su proyección futura.</w:t>
      </w: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spacing w:after="0" w:line="240" w:lineRule="auto"/>
      </w:pPr>
      <w:r>
        <w:t>Se esperan trabajos que exploren y generen producciones de análisis crítico del desarrollo actual de la extensión, identificando problemas y potencialidades; que aborden acerca de los modelos o tradiciones de universidades que dan lugar a diferentes perspectivas de extensión, con especial mirada en la universidad reformista; tensiones y debates en torno a la institucionalización y reconocimiento académico; la complejidad de los procesos de integración de las funciones sustantivas, así como otras formas de imaginar la construcción social, territorial y las políticas públicas en espacios de articulación universidad/organizaciones y movimientos sociales/gobiernos.</w:t>
      </w: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spacing w:after="0" w:line="240" w:lineRule="auto"/>
      </w:pPr>
      <w:r>
        <w:t>Ejes temáticos orientados:</w:t>
      </w: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numPr>
          <w:ilvl w:val="0"/>
          <w:numId w:val="2"/>
        </w:numPr>
        <w:spacing w:after="0" w:line="240" w:lineRule="auto"/>
      </w:pPr>
      <w:r>
        <w:t>La Extensión como objeto de estudio. Dimensiones conceptuales y categorías teóricas y de análisis. Fundamentos teóricos y propuestas metodológicas.</w:t>
      </w:r>
    </w:p>
    <w:p w:rsidR="00E46206" w:rsidRDefault="00E46206" w:rsidP="00E46206">
      <w:pPr>
        <w:pStyle w:val="NormalWeb"/>
        <w:numPr>
          <w:ilvl w:val="0"/>
          <w:numId w:val="2"/>
        </w:numPr>
        <w:spacing w:after="0" w:line="240" w:lineRule="auto"/>
      </w:pPr>
      <w:r>
        <w:t>Institucionalización de la extensión y reconocimiento académico.</w:t>
      </w:r>
    </w:p>
    <w:p w:rsidR="00E46206" w:rsidRDefault="00E46206" w:rsidP="00E46206">
      <w:pPr>
        <w:pStyle w:val="NormalWeb"/>
        <w:numPr>
          <w:ilvl w:val="0"/>
          <w:numId w:val="2"/>
        </w:numPr>
        <w:spacing w:after="0" w:line="240" w:lineRule="auto"/>
      </w:pPr>
      <w:r>
        <w:t>La Reforma Universitaria del ´18 y la extensión universitaria: vigencia, re-significación y prospectiva.</w:t>
      </w:r>
    </w:p>
    <w:p w:rsidR="00E46206" w:rsidRDefault="00E46206" w:rsidP="00E46206">
      <w:pPr>
        <w:pStyle w:val="NormalWeb"/>
        <w:numPr>
          <w:ilvl w:val="0"/>
          <w:numId w:val="2"/>
        </w:numPr>
        <w:spacing w:after="0" w:line="240" w:lineRule="auto"/>
      </w:pPr>
      <w:r>
        <w:t>Estrategias institucionales de integración de funciones: extensión/docencia (otras formas de enseñar y de aprender); investigación/ extensión (apropiación social de los conocimientos e investigaciones orientadas a problemas sociales relevantes)</w:t>
      </w:r>
    </w:p>
    <w:p w:rsidR="00E46206" w:rsidRDefault="00E46206" w:rsidP="00E46206">
      <w:pPr>
        <w:pStyle w:val="NormalWeb"/>
        <w:numPr>
          <w:ilvl w:val="0"/>
          <w:numId w:val="2"/>
        </w:numPr>
        <w:spacing w:after="0" w:line="240" w:lineRule="auto"/>
      </w:pPr>
      <w:r>
        <w:t>Estado, políticas públicas y trabajo territorial.</w:t>
      </w:r>
    </w:p>
    <w:p w:rsidR="00E46206" w:rsidRDefault="00E46206" w:rsidP="00E46206">
      <w:pPr>
        <w:pStyle w:val="NormalWeb"/>
        <w:numPr>
          <w:ilvl w:val="0"/>
          <w:numId w:val="2"/>
        </w:numPr>
        <w:spacing w:after="0" w:line="240" w:lineRule="auto"/>
      </w:pPr>
      <w:r>
        <w:t>Planificación y evaluación de las políticas globales de extensión. Condicionantes y desafíos en los procesos de monitoreo, valoración de las acciones de extensión e indicadores de impacto en las prácticas de extensión.</w:t>
      </w:r>
    </w:p>
    <w:p w:rsidR="00E46206" w:rsidRDefault="00E46206" w:rsidP="00E46206">
      <w:pPr>
        <w:pStyle w:val="NormalWeb"/>
        <w:numPr>
          <w:ilvl w:val="0"/>
          <w:numId w:val="2"/>
        </w:numPr>
        <w:spacing w:after="0" w:line="240" w:lineRule="auto"/>
      </w:pPr>
      <w:r>
        <w:t>Redes interuniversitarias e internacionalización de la extensión.</w:t>
      </w:r>
    </w:p>
    <w:p w:rsidR="00E46206" w:rsidRDefault="00E46206" w:rsidP="00E46206">
      <w:pPr>
        <w:pStyle w:val="NormalWeb"/>
        <w:numPr>
          <w:ilvl w:val="0"/>
          <w:numId w:val="2"/>
        </w:numPr>
        <w:spacing w:after="0" w:line="240" w:lineRule="auto"/>
      </w:pPr>
      <w:r>
        <w:t>Políticas comunicacionales.</w:t>
      </w:r>
    </w:p>
    <w:p w:rsidR="00E46206" w:rsidRDefault="00E46206" w:rsidP="00E46206">
      <w:pPr>
        <w:pStyle w:val="NormalWeb"/>
        <w:numPr>
          <w:ilvl w:val="0"/>
          <w:numId w:val="2"/>
        </w:numPr>
        <w:spacing w:after="0" w:line="240" w:lineRule="auto"/>
      </w:pPr>
      <w:r>
        <w:t>Políticas de desarrollo artístico y cultural.</w:t>
      </w:r>
    </w:p>
    <w:p w:rsidR="00E46206" w:rsidRDefault="00E46206" w:rsidP="00E46206">
      <w:pPr>
        <w:pStyle w:val="NormalWeb"/>
        <w:numPr>
          <w:ilvl w:val="0"/>
          <w:numId w:val="2"/>
        </w:numPr>
        <w:spacing w:after="0" w:line="240" w:lineRule="auto"/>
      </w:pPr>
      <w:r>
        <w:t>Formación en extensión universitaria.</w:t>
      </w:r>
    </w:p>
    <w:p w:rsidR="00E46206" w:rsidRDefault="00E46206" w:rsidP="00E46206">
      <w:pPr>
        <w:pStyle w:val="NormalWeb"/>
        <w:numPr>
          <w:ilvl w:val="0"/>
          <w:numId w:val="2"/>
        </w:numPr>
        <w:spacing w:after="0" w:line="240" w:lineRule="auto"/>
      </w:pPr>
      <w:r>
        <w:t>Fortalecimiento de los sistemas o dispositivos institucionales de programas y proyectos de extensión.</w:t>
      </w:r>
    </w:p>
    <w:p w:rsidR="00E46206" w:rsidRDefault="00E46206" w:rsidP="00E46206">
      <w:pPr>
        <w:pStyle w:val="NormalWeb"/>
        <w:numPr>
          <w:ilvl w:val="0"/>
          <w:numId w:val="2"/>
        </w:numPr>
        <w:spacing w:after="0" w:line="240" w:lineRule="auto"/>
      </w:pPr>
      <w:r>
        <w:t>Políticas de desarrollo en el campo de Ciencia, Tecnología y Sociedad (CTS). Desarrollo productivo y ambiental, vinculación tecnológica e innovación social.</w:t>
      </w:r>
    </w:p>
    <w:p w:rsidR="00E46206" w:rsidRDefault="00E46206" w:rsidP="00E46206">
      <w:pPr>
        <w:pStyle w:val="NormalWeb"/>
        <w:spacing w:after="0" w:line="240" w:lineRule="auto"/>
      </w:pPr>
      <w:r>
        <w:rPr>
          <w:b/>
          <w:bCs/>
        </w:rPr>
        <w:t>¿Quiénes escriben y presentan trabajos?</w:t>
      </w: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spacing w:after="0" w:line="240" w:lineRule="auto"/>
      </w:pPr>
      <w:r>
        <w:t>Se convoca a funcionarios, docentes, investigadores, graduados y equipos de gestión de las secretarías /áreas /direcciones /pro-rectorías de extensión de los rectorados y unidades académicas.</w:t>
      </w: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spacing w:after="0" w:line="240" w:lineRule="auto"/>
      </w:pPr>
      <w:r>
        <w:rPr>
          <w:b/>
          <w:bCs/>
        </w:rPr>
        <w:t>Pautas de Presentación</w:t>
      </w: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spacing w:after="0" w:line="240" w:lineRule="auto"/>
      </w:pPr>
      <w:r>
        <w:t>Las ponencias podrán ser presentadas en español o en portugués y deben contener resumen y palabras clave. La extensión del trabajo es de entre 5.000 y 8.000 mil palabras incluyendo notas y bibliografía.</w:t>
      </w: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spacing w:after="0" w:line="240" w:lineRule="auto"/>
      </w:pPr>
      <w:r>
        <w:t>Deberán incluirse en el archivo Word (.</w:t>
      </w:r>
      <w:proofErr w:type="spellStart"/>
      <w:r>
        <w:t>doc</w:t>
      </w:r>
      <w:proofErr w:type="spellEnd"/>
      <w:r>
        <w:t>) u open office (.</w:t>
      </w:r>
      <w:proofErr w:type="spellStart"/>
      <w:r>
        <w:t>odt</w:t>
      </w:r>
      <w:proofErr w:type="spellEnd"/>
      <w:r>
        <w:t>) los datos generales: nombre/s del/os autor/es (se permite un máximo de cuatro autores por ponencia), título de la ponencia, institución de pertenencia, eje temático al que adscribe y correo electrónico de referencia.</w:t>
      </w: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spacing w:after="0" w:line="240" w:lineRule="auto"/>
      </w:pPr>
      <w:r>
        <w:t xml:space="preserve">En todos los casos la extensión delimitada incluirá notas, anexos, referencias, bibliografía y elementos gráficos. Las citas deben seguir el estilo de normas de la American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Associations</w:t>
      </w:r>
      <w:proofErr w:type="spellEnd"/>
      <w:r>
        <w:t xml:space="preserve"> (APA). La no inclusión de estas normas será motivo de revisión.</w:t>
      </w: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spacing w:after="0" w:line="240" w:lineRule="auto"/>
      </w:pPr>
      <w:r>
        <w:t>Se realizarán en mesas especialmente conformadas de acuerdo a los ejes temáticas afines, generándose Conversatorios con la presencia de un moderador. Cada expositor tendrá 15 minutos para presentar su trabajo.</w:t>
      </w: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spacing w:after="0" w:line="240" w:lineRule="auto"/>
      </w:pPr>
      <w:hyperlink r:id="rId8" w:history="1">
        <w:r>
          <w:rPr>
            <w:rStyle w:val="Hipervnculo"/>
          </w:rPr>
          <w:t>http://www.unl.edu.ar/extension17/index.php/ponencias/</w:t>
        </w:r>
      </w:hyperlink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spacing w:after="0" w:line="240" w:lineRule="auto"/>
      </w:pPr>
    </w:p>
    <w:p w:rsidR="00E46206" w:rsidRDefault="00E46206" w:rsidP="00E46206">
      <w:pPr>
        <w:pStyle w:val="NormalWeb"/>
        <w:spacing w:after="0" w:line="240" w:lineRule="auto"/>
      </w:pPr>
    </w:p>
    <w:p w:rsidR="009824F9" w:rsidRDefault="009824F9"/>
    <w:sectPr w:rsidR="009824F9" w:rsidSect="009824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67059"/>
    <w:multiLevelType w:val="multilevel"/>
    <w:tmpl w:val="C042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543D2"/>
    <w:multiLevelType w:val="multilevel"/>
    <w:tmpl w:val="19B4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6206"/>
    <w:rsid w:val="001130D6"/>
    <w:rsid w:val="009824F9"/>
    <w:rsid w:val="00E4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20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E46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l.edu.ar/extension17/index.php/ponenci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l.edu.ar/extension17/index.php/pos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cuyo.edu.ar/extension/" TargetMode="External"/><Relationship Id="rId5" Type="http://schemas.openxmlformats.org/officeDocument/2006/relationships/hyperlink" Target="mailto:integracioncomunitariauncu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1537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2017-06-06T14:10:00Z</dcterms:created>
  <dcterms:modified xsi:type="dcterms:W3CDTF">2017-06-06T14:10:00Z</dcterms:modified>
</cp:coreProperties>
</file>